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0B" w:rsidRP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6F0A0B">
        <w:rPr>
          <w:rStyle w:val="jlqj4b"/>
          <w:rFonts w:ascii="Times New Roman" w:hAnsi="Times New Roman"/>
          <w:b/>
          <w:sz w:val="28"/>
          <w:szCs w:val="28"/>
          <w:lang w:val="kk-KZ"/>
        </w:rPr>
        <w:t>Мемлекеттік қызметшілерді әкімшілік жауапкершілікке тарту</w:t>
      </w:r>
      <w:r w:rsidRPr="006F0A0B">
        <w:rPr>
          <w:rFonts w:ascii="Times New Roman" w:hAnsi="Times New Roman"/>
          <w:b/>
          <w:sz w:val="28"/>
          <w:szCs w:val="28"/>
          <w:lang w:val="kk-KZ"/>
        </w:rPr>
        <w:t xml:space="preserve"> мәселесі бойынша</w:t>
      </w:r>
      <w:r w:rsidRPr="006F0A0B">
        <w:rPr>
          <w:rStyle w:val="jlqj4b"/>
          <w:rFonts w:ascii="Times New Roman" w:hAnsi="Times New Roman"/>
          <w:b/>
          <w:sz w:val="28"/>
          <w:szCs w:val="28"/>
          <w:lang w:val="kk-KZ"/>
        </w:rPr>
        <w:t xml:space="preserve"> кеңес отті</w:t>
      </w:r>
    </w:p>
    <w:p w:rsid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FF4E0C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Қарағанды облысы бойынша Мемлекеттік кірістер департамент </w:t>
      </w:r>
      <w:r>
        <w:rPr>
          <w:rFonts w:ascii="Times New Roman" w:hAnsi="Times New Roman"/>
          <w:sz w:val="28"/>
          <w:szCs w:val="28"/>
          <w:lang w:val="kk-KZ"/>
        </w:rPr>
        <w:t xml:space="preserve">басшысының орынбасары </w:t>
      </w:r>
      <w:r w:rsidRPr="00FF4E0C">
        <w:rPr>
          <w:rFonts w:ascii="Times New Roman" w:hAnsi="Times New Roman"/>
          <w:sz w:val="28"/>
          <w:szCs w:val="28"/>
          <w:lang w:val="kk-KZ"/>
        </w:rPr>
        <w:t>Әдеп жөніндегі уәкілі Қ.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FF4E0C">
        <w:rPr>
          <w:rFonts w:ascii="Times New Roman" w:hAnsi="Times New Roman"/>
          <w:sz w:val="28"/>
          <w:szCs w:val="28"/>
          <w:lang w:val="kk-KZ"/>
        </w:rPr>
        <w:t xml:space="preserve">. Балтабеков </w:t>
      </w:r>
      <w:r>
        <w:rPr>
          <w:rFonts w:ascii="Times New Roman" w:hAnsi="Times New Roman"/>
          <w:sz w:val="28"/>
          <w:szCs w:val="28"/>
          <w:lang w:val="kk-KZ"/>
        </w:rPr>
        <w:t>02</w:t>
      </w:r>
      <w:r w:rsidRPr="00FF4E0C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FF4E0C">
        <w:rPr>
          <w:rFonts w:ascii="Times New Roman" w:hAnsi="Times New Roman"/>
          <w:sz w:val="28"/>
          <w:szCs w:val="28"/>
          <w:lang w:val="kk-KZ"/>
        </w:rPr>
        <w:t>.2022 жылы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39BB">
        <w:rPr>
          <w:rFonts w:ascii="Times New Roman" w:hAnsi="Times New Roman"/>
          <w:sz w:val="28"/>
          <w:szCs w:val="28"/>
          <w:lang w:val="kk-KZ"/>
        </w:rPr>
        <w:t xml:space="preserve">2021 жылы мемлекеттік қызметшілерді әкімшілік жауапкершілікке тарту мәселесі бойынша Департаменттің </w:t>
      </w:r>
      <w:r>
        <w:rPr>
          <w:rFonts w:ascii="Times New Roman" w:hAnsi="Times New Roman"/>
          <w:sz w:val="28"/>
          <w:szCs w:val="28"/>
          <w:lang w:val="kk-KZ"/>
        </w:rPr>
        <w:t>құрылымдық бөлімшелерінің</w:t>
      </w:r>
      <w:r w:rsidRPr="004D39BB">
        <w:rPr>
          <w:rFonts w:ascii="Times New Roman" w:hAnsi="Times New Roman"/>
          <w:sz w:val="28"/>
          <w:szCs w:val="28"/>
          <w:lang w:val="kk-KZ"/>
        </w:rPr>
        <w:t xml:space="preserve"> және аумақтық мемлекеттік кірістер басқарма басшылары</w:t>
      </w:r>
      <w:r>
        <w:rPr>
          <w:rFonts w:ascii="Times New Roman" w:hAnsi="Times New Roman"/>
          <w:sz w:val="28"/>
          <w:szCs w:val="28"/>
          <w:lang w:val="kk-KZ"/>
        </w:rPr>
        <w:t>ның қатысуымен</w:t>
      </w:r>
      <w:r w:rsidRPr="004D39BB">
        <w:rPr>
          <w:rFonts w:ascii="Times New Roman" w:hAnsi="Times New Roman"/>
          <w:sz w:val="28"/>
          <w:szCs w:val="28"/>
          <w:lang w:val="kk-KZ"/>
        </w:rPr>
        <w:t xml:space="preserve"> ZOOM арқылы кеңес өткізді</w:t>
      </w:r>
      <w:r w:rsidRPr="00D46E90">
        <w:rPr>
          <w:rFonts w:ascii="Times New Roman" w:hAnsi="Times New Roman"/>
          <w:sz w:val="28"/>
          <w:szCs w:val="28"/>
          <w:lang w:val="kk-KZ"/>
        </w:rPr>
        <w:t>.</w:t>
      </w:r>
    </w:p>
    <w:p w:rsid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667B38">
        <w:rPr>
          <w:rFonts w:ascii="Times New Roman" w:hAnsi="Times New Roman"/>
          <w:sz w:val="28"/>
          <w:szCs w:val="28"/>
          <w:lang w:val="kk-KZ"/>
        </w:rPr>
        <w:t xml:space="preserve">Кеңес қорытындысы бойынша бөлімше басшыларына мемлекеттік қызметшілердің әдепсіз мінез-құлқы және </w:t>
      </w:r>
      <w:r>
        <w:rPr>
          <w:rFonts w:ascii="Times New Roman" w:hAnsi="Times New Roman"/>
          <w:sz w:val="28"/>
          <w:szCs w:val="28"/>
          <w:lang w:val="kk-KZ"/>
        </w:rPr>
        <w:t>з</w:t>
      </w:r>
      <w:r w:rsidRPr="00667B38">
        <w:rPr>
          <w:rFonts w:ascii="Times New Roman" w:hAnsi="Times New Roman"/>
          <w:sz w:val="28"/>
          <w:szCs w:val="28"/>
          <w:lang w:val="kk-KZ"/>
        </w:rPr>
        <w:t>аңмен тәртіптік, әкімшілік немесе қылмыстық жауапкершілік көзделген өзге де құқық бұзушылық жағдайларына, Мемлекеттік қызмет көрсету тәртібін бұзуға жол бер</w:t>
      </w:r>
      <w:r>
        <w:rPr>
          <w:rFonts w:ascii="Times New Roman" w:hAnsi="Times New Roman"/>
          <w:sz w:val="28"/>
          <w:szCs w:val="28"/>
          <w:lang w:val="kk-KZ"/>
        </w:rPr>
        <w:t>меу жөнінде тапсырмалар берілді</w:t>
      </w:r>
      <w:r w:rsidRPr="00D46E90">
        <w:rPr>
          <w:rFonts w:ascii="Times New Roman" w:hAnsi="Times New Roman"/>
          <w:sz w:val="28"/>
          <w:szCs w:val="28"/>
          <w:lang w:val="kk-KZ"/>
        </w:rPr>
        <w:t>.</w:t>
      </w:r>
      <w:bookmarkEnd w:id="0"/>
    </w:p>
    <w:p w:rsid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F0A0B" w:rsidRP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6F0A0B">
        <w:rPr>
          <w:rFonts w:ascii="Times New Roman" w:hAnsi="Times New Roman"/>
          <w:b/>
          <w:sz w:val="28"/>
          <w:szCs w:val="28"/>
          <w:lang w:val="kk-KZ"/>
        </w:rPr>
        <w:t xml:space="preserve">О проведении совещания по привлечению к </w:t>
      </w:r>
      <w:r w:rsidRPr="006F0A0B">
        <w:rPr>
          <w:rFonts w:ascii="Times New Roman" w:hAnsi="Times New Roman"/>
          <w:b/>
          <w:sz w:val="28"/>
          <w:szCs w:val="28"/>
        </w:rPr>
        <w:t>административной ответственности государственных служащих</w:t>
      </w:r>
    </w:p>
    <w:p w:rsidR="006F0A0B" w:rsidRDefault="006F0A0B" w:rsidP="006F0A0B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9A086D">
        <w:rPr>
          <w:rFonts w:ascii="Times New Roman" w:hAnsi="Times New Roman"/>
          <w:sz w:val="28"/>
          <w:szCs w:val="28"/>
          <w:lang w:val="kk-KZ"/>
        </w:rPr>
        <w:t>Уполномоченн</w:t>
      </w:r>
      <w:r>
        <w:rPr>
          <w:rFonts w:ascii="Times New Roman" w:hAnsi="Times New Roman"/>
          <w:sz w:val="28"/>
          <w:szCs w:val="28"/>
          <w:lang w:val="kk-KZ"/>
        </w:rPr>
        <w:t>ый</w:t>
      </w:r>
      <w:r w:rsidRPr="009A086D">
        <w:rPr>
          <w:rFonts w:ascii="Times New Roman" w:hAnsi="Times New Roman"/>
          <w:sz w:val="28"/>
          <w:szCs w:val="28"/>
          <w:lang w:val="kk-KZ"/>
        </w:rPr>
        <w:t xml:space="preserve"> по этике</w:t>
      </w:r>
      <w:r>
        <w:rPr>
          <w:rFonts w:ascii="Times New Roman" w:hAnsi="Times New Roman"/>
          <w:sz w:val="28"/>
          <w:szCs w:val="28"/>
          <w:lang w:val="kk-KZ"/>
        </w:rPr>
        <w:t xml:space="preserve"> заместитель руководителя </w:t>
      </w:r>
      <w:r w:rsidRPr="00F703CF">
        <w:rPr>
          <w:rFonts w:ascii="Times New Roman" w:hAnsi="Times New Roman"/>
          <w:sz w:val="28"/>
          <w:szCs w:val="28"/>
          <w:lang w:val="kk-KZ"/>
        </w:rPr>
        <w:t>Департамент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703CF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по Карагандинской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Балтабеков К.Ж. 02.03.2022 года провел </w:t>
      </w:r>
      <w:r w:rsidRPr="00E55F30">
        <w:rPr>
          <w:rFonts w:ascii="Times New Roman" w:hAnsi="Times New Roman"/>
          <w:sz w:val="28"/>
          <w:szCs w:val="28"/>
        </w:rPr>
        <w:t xml:space="preserve">совещание посредством </w:t>
      </w:r>
      <w:proofErr w:type="spellStart"/>
      <w:r w:rsidRPr="00E55F30">
        <w:rPr>
          <w:rFonts w:ascii="Times New Roman" w:hAnsi="Times New Roman"/>
          <w:sz w:val="28"/>
          <w:szCs w:val="28"/>
        </w:rPr>
        <w:t>Zoom</w:t>
      </w:r>
      <w:proofErr w:type="spellEnd"/>
      <w:r w:rsidRPr="00E55F3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 участием</w:t>
      </w:r>
      <w:r w:rsidRPr="00E55F30">
        <w:rPr>
          <w:rFonts w:ascii="Times New Roman" w:hAnsi="Times New Roman"/>
          <w:sz w:val="28"/>
          <w:szCs w:val="28"/>
        </w:rPr>
        <w:t xml:space="preserve"> руководителей </w:t>
      </w:r>
      <w:r>
        <w:rPr>
          <w:rFonts w:ascii="Times New Roman" w:hAnsi="Times New Roman"/>
          <w:sz w:val="28"/>
          <w:szCs w:val="28"/>
          <w:lang w:val="kk-KZ"/>
        </w:rPr>
        <w:t>структурных подразделений</w:t>
      </w:r>
      <w:r w:rsidRPr="00E55F30">
        <w:rPr>
          <w:rFonts w:ascii="Times New Roman" w:hAnsi="Times New Roman"/>
          <w:sz w:val="28"/>
          <w:szCs w:val="28"/>
        </w:rPr>
        <w:t xml:space="preserve"> Департамента и территориальных </w:t>
      </w:r>
      <w:r>
        <w:rPr>
          <w:rFonts w:ascii="Times New Roman" w:hAnsi="Times New Roman"/>
          <w:sz w:val="28"/>
          <w:szCs w:val="28"/>
          <w:lang w:val="kk-KZ"/>
        </w:rPr>
        <w:t xml:space="preserve">Управлений государственных доходов </w:t>
      </w:r>
      <w:r w:rsidRPr="00E55F30">
        <w:rPr>
          <w:rFonts w:ascii="Times New Roman" w:hAnsi="Times New Roman"/>
          <w:sz w:val="28"/>
          <w:szCs w:val="28"/>
        </w:rPr>
        <w:t>по вопросу привлечения к административной ответственности государственных служащих за 2021 год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417B3" w:rsidRPr="002B4315" w:rsidRDefault="006F0A0B" w:rsidP="002B4315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итогам совещания руководителям подразделений даны поручения по недопущению </w:t>
      </w:r>
      <w:r w:rsidRPr="00FE0110">
        <w:rPr>
          <w:rFonts w:ascii="Times New Roman" w:hAnsi="Times New Roman"/>
          <w:sz w:val="28"/>
          <w:szCs w:val="28"/>
          <w:lang w:val="kk-KZ"/>
        </w:rPr>
        <w:t>случаев неэтичного поведения государственных служащих</w:t>
      </w:r>
      <w:r w:rsidRPr="00667B3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0309">
        <w:rPr>
          <w:rFonts w:ascii="Times New Roman" w:hAnsi="Times New Roman"/>
          <w:sz w:val="28"/>
          <w:szCs w:val="28"/>
          <w:lang w:val="kk-KZ"/>
        </w:rPr>
        <w:t>и</w:t>
      </w:r>
      <w:r w:rsidRPr="00FF0BF5">
        <w:t xml:space="preserve"> </w:t>
      </w:r>
      <w:r w:rsidRPr="00FF0BF5">
        <w:rPr>
          <w:rFonts w:ascii="Times New Roman" w:hAnsi="Times New Roman"/>
          <w:sz w:val="28"/>
          <w:szCs w:val="28"/>
          <w:lang w:val="kk-KZ"/>
        </w:rPr>
        <w:t>иных правонарушений, за которые законом предусмотрена дисциплинарная, административная либо уголовная ответственность</w:t>
      </w:r>
      <w:r>
        <w:rPr>
          <w:rFonts w:ascii="Times New Roman" w:hAnsi="Times New Roman"/>
          <w:sz w:val="28"/>
          <w:szCs w:val="28"/>
          <w:lang w:val="kk-KZ"/>
        </w:rPr>
        <w:t>, нарушении оказ</w:t>
      </w:r>
      <w:r w:rsidR="002B4315">
        <w:rPr>
          <w:rFonts w:ascii="Times New Roman" w:hAnsi="Times New Roman"/>
          <w:sz w:val="28"/>
          <w:szCs w:val="28"/>
          <w:lang w:val="kk-KZ"/>
        </w:rPr>
        <w:t>ания порядка оказания госуслуг.</w:t>
      </w:r>
    </w:p>
    <w:sectPr w:rsidR="00E417B3" w:rsidRPr="002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C8" w:rsidRDefault="003C2CC8" w:rsidP="00577A8C">
      <w:r>
        <w:separator/>
      </w:r>
    </w:p>
  </w:endnote>
  <w:endnote w:type="continuationSeparator" w:id="0">
    <w:p w:rsidR="003C2CC8" w:rsidRDefault="003C2CC8" w:rsidP="005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C8" w:rsidRDefault="003C2CC8" w:rsidP="00577A8C">
      <w:r>
        <w:separator/>
      </w:r>
    </w:p>
  </w:footnote>
  <w:footnote w:type="continuationSeparator" w:id="0">
    <w:p w:rsidR="003C2CC8" w:rsidRDefault="003C2CC8" w:rsidP="0057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0B"/>
    <w:rsid w:val="002B4315"/>
    <w:rsid w:val="003C2CC8"/>
    <w:rsid w:val="00577A8C"/>
    <w:rsid w:val="006F0A0B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B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F0A0B"/>
  </w:style>
  <w:style w:type="paragraph" w:styleId="a3">
    <w:name w:val="header"/>
    <w:basedOn w:val="a"/>
    <w:link w:val="a4"/>
    <w:uiPriority w:val="99"/>
    <w:unhideWhenUsed/>
    <w:rsid w:val="0057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A8C"/>
    <w:rPr>
      <w:rFonts w:ascii="Times New Roman CYR" w:eastAsia="Times New Roman" w:hAnsi="Times New Roman CYR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7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7A8C"/>
    <w:rPr>
      <w:rFonts w:ascii="Times New Roman CYR" w:eastAsia="Times New Roman" w:hAnsi="Times New Roman CY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B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F0A0B"/>
  </w:style>
  <w:style w:type="paragraph" w:styleId="a3">
    <w:name w:val="header"/>
    <w:basedOn w:val="a"/>
    <w:link w:val="a4"/>
    <w:uiPriority w:val="99"/>
    <w:unhideWhenUsed/>
    <w:rsid w:val="0057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A8C"/>
    <w:rPr>
      <w:rFonts w:ascii="Times New Roman CYR" w:eastAsia="Times New Roman" w:hAnsi="Times New Roman CYR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7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7A8C"/>
    <w:rPr>
      <w:rFonts w:ascii="Times New Roman CYR" w:eastAsia="Times New Roman" w:hAnsi="Times New Roman CYR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2022-03-04T04:41:00Z</dcterms:created>
  <dcterms:modified xsi:type="dcterms:W3CDTF">2022-03-04T04:41:00Z</dcterms:modified>
</cp:coreProperties>
</file>