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5B" w:rsidRPr="004432E6" w:rsidRDefault="00BA462D" w:rsidP="001675DA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7"/>
          <w:szCs w:val="27"/>
          <w:lang w:val="en-US"/>
        </w:rPr>
      </w:pPr>
      <w:r w:rsidRPr="00C91759">
        <w:rPr>
          <w:rFonts w:ascii="Times New Roman" w:eastAsiaTheme="minorHAnsi" w:hAnsi="Times New Roman" w:cs="Times New Roman"/>
          <w:b/>
          <w:sz w:val="27"/>
          <w:szCs w:val="27"/>
        </w:rPr>
        <w:t xml:space="preserve">Бірыңғай жиынтық төлемнің </w:t>
      </w:r>
      <w:r w:rsidR="001675DA" w:rsidRPr="00C91759">
        <w:rPr>
          <w:rFonts w:ascii="Times New Roman" w:eastAsiaTheme="minorHAnsi" w:hAnsi="Times New Roman" w:cs="Times New Roman"/>
          <w:b/>
          <w:sz w:val="27"/>
          <w:szCs w:val="27"/>
        </w:rPr>
        <w:t xml:space="preserve"> </w:t>
      </w:r>
      <w:r w:rsidRPr="00C91759">
        <w:rPr>
          <w:rFonts w:ascii="Times New Roman" w:eastAsiaTheme="minorHAnsi" w:hAnsi="Times New Roman" w:cs="Times New Roman"/>
          <w:b/>
          <w:sz w:val="27"/>
          <w:szCs w:val="27"/>
        </w:rPr>
        <w:t xml:space="preserve">қолданылу мерзімі </w:t>
      </w:r>
      <w:r w:rsidR="001675DA" w:rsidRPr="00C91759">
        <w:rPr>
          <w:rFonts w:ascii="Times New Roman" w:eastAsiaTheme="minorHAnsi" w:hAnsi="Times New Roman" w:cs="Times New Roman"/>
          <w:b/>
          <w:sz w:val="27"/>
          <w:szCs w:val="27"/>
        </w:rPr>
        <w:t>аяқталуға жақын</w:t>
      </w:r>
    </w:p>
    <w:p w:rsidR="00BA462D" w:rsidRPr="00C91759" w:rsidRDefault="00BA462D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:rsidR="00C91759" w:rsidRDefault="00C91759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</w:rPr>
        <w:t xml:space="preserve">Жуырда кейбір БАҚ-тарда </w:t>
      </w:r>
      <w:r w:rsidRPr="00C91759">
        <w:rPr>
          <w:rFonts w:ascii="Times New Roman" w:eastAsiaTheme="minorHAnsi" w:hAnsi="Times New Roman" w:cs="Times New Roman"/>
          <w:b/>
          <w:sz w:val="27"/>
          <w:szCs w:val="27"/>
        </w:rPr>
        <w:t>«2024 жылдан бастап БЖТ жойылады»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 деп қате түсіндірулер жарияланған болатын. Осыған орай Мемлекеттік кірістер комитетінде аталған төлем түрінің қолданылу уақытына қатысты және БЖТ төлеушілер 2024 жылдан бастап не істеуіне болатыны туралы түсіндірме берді.</w:t>
      </w:r>
    </w:p>
    <w:p w:rsidR="00BA462D" w:rsidRPr="00C91759" w:rsidRDefault="00BA462D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C91759">
        <w:rPr>
          <w:rFonts w:ascii="Times New Roman" w:eastAsiaTheme="minorHAnsi" w:hAnsi="Times New Roman" w:cs="Times New Roman"/>
          <w:sz w:val="27"/>
          <w:szCs w:val="27"/>
        </w:rPr>
        <w:t xml:space="preserve">Бірыңғай жиынтық төлем (БЖТ) бастапқыда </w:t>
      </w:r>
      <w:r w:rsidR="00F95C68" w:rsidRPr="00F95C68">
        <w:rPr>
          <w:rFonts w:ascii="Times New Roman" w:eastAsiaTheme="minorHAnsi" w:hAnsi="Times New Roman" w:cs="Times New Roman"/>
          <w:b/>
          <w:sz w:val="27"/>
          <w:szCs w:val="27"/>
        </w:rPr>
        <w:t xml:space="preserve">5 жылға </w:t>
      </w:r>
      <w:r w:rsidR="00F95C68" w:rsidRPr="00F95C68">
        <w:rPr>
          <w:rFonts w:ascii="Times New Roman" w:eastAsiaTheme="minorHAnsi" w:hAnsi="Times New Roman" w:cs="Times New Roman"/>
          <w:b/>
          <w:i/>
          <w:sz w:val="27"/>
          <w:szCs w:val="27"/>
        </w:rPr>
        <w:t>(2019 жылдан 2023 жылға дейін)</w:t>
      </w:r>
      <w:r w:rsidR="00F95C68" w:rsidRPr="00F95C68">
        <w:rPr>
          <w:rFonts w:ascii="Times New Roman" w:eastAsiaTheme="minorHAnsi" w:hAnsi="Times New Roman" w:cs="Times New Roman"/>
          <w:b/>
          <w:sz w:val="27"/>
          <w:szCs w:val="27"/>
        </w:rPr>
        <w:t xml:space="preserve"> уақытша енгізіл</w:t>
      </w:r>
      <w:r w:rsidR="00F95C68">
        <w:rPr>
          <w:rFonts w:ascii="Times New Roman" w:eastAsiaTheme="minorHAnsi" w:hAnsi="Times New Roman" w:cs="Times New Roman"/>
          <w:b/>
          <w:sz w:val="27"/>
          <w:szCs w:val="27"/>
        </w:rPr>
        <w:t>ген</w:t>
      </w:r>
      <w:r w:rsidR="00F95C68" w:rsidRPr="00F95C68">
        <w:rPr>
          <w:rFonts w:ascii="Times New Roman" w:eastAsiaTheme="minorHAnsi" w:hAnsi="Times New Roman" w:cs="Times New Roman"/>
          <w:b/>
          <w:sz w:val="27"/>
          <w:szCs w:val="27"/>
        </w:rPr>
        <w:t xml:space="preserve">. </w:t>
      </w:r>
      <w:r w:rsidR="00F95C68" w:rsidRPr="00F95C68">
        <w:rPr>
          <w:rFonts w:ascii="Times New Roman" w:eastAsiaTheme="minorHAnsi" w:hAnsi="Times New Roman" w:cs="Times New Roman"/>
          <w:sz w:val="27"/>
          <w:szCs w:val="27"/>
        </w:rPr>
        <w:t>Бұл төлемді</w:t>
      </w:r>
      <w:r w:rsidR="00F95C68">
        <w:rPr>
          <w:rFonts w:ascii="Times New Roman" w:eastAsiaTheme="minorHAnsi" w:hAnsi="Times New Roman" w:cs="Times New Roman"/>
          <w:b/>
          <w:sz w:val="27"/>
          <w:szCs w:val="27"/>
        </w:rPr>
        <w:t xml:space="preserve"> </w:t>
      </w:r>
      <w:r w:rsidRPr="00C91759">
        <w:rPr>
          <w:rFonts w:ascii="Times New Roman" w:eastAsiaTheme="minorHAnsi" w:hAnsi="Times New Roman" w:cs="Times New Roman"/>
          <w:sz w:val="27"/>
          <w:szCs w:val="27"/>
        </w:rPr>
        <w:t>жеке кәсіпкерлер ретінде тіркелмеген</w:t>
      </w:r>
      <w:r w:rsidR="001675DA" w:rsidRPr="00C91759">
        <w:rPr>
          <w:rFonts w:ascii="Times New Roman" w:eastAsiaTheme="minorHAnsi" w:hAnsi="Times New Roman" w:cs="Times New Roman"/>
          <w:sz w:val="27"/>
          <w:szCs w:val="27"/>
        </w:rPr>
        <w:t>,</w:t>
      </w:r>
      <w:r w:rsidRPr="00C91759">
        <w:rPr>
          <w:rFonts w:ascii="Times New Roman" w:eastAsiaTheme="minorHAnsi" w:hAnsi="Times New Roman" w:cs="Times New Roman"/>
          <w:sz w:val="27"/>
          <w:szCs w:val="27"/>
        </w:rPr>
        <w:t xml:space="preserve"> өзін-өзі жұмыспен қамтыған азаматтар, егер олар тек жеке тұлғаларға қызмет көрсетсе және олардың </w:t>
      </w:r>
      <w:r w:rsidR="00F95C68" w:rsidRPr="00C91759">
        <w:rPr>
          <w:rFonts w:ascii="Times New Roman" w:eastAsiaTheme="minorHAnsi" w:hAnsi="Times New Roman" w:cs="Times New Roman"/>
          <w:sz w:val="27"/>
          <w:szCs w:val="27"/>
        </w:rPr>
        <w:t>жыл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>дық</w:t>
      </w:r>
      <w:r w:rsidR="00F95C68" w:rsidRPr="00C91759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Pr="00C91759">
        <w:rPr>
          <w:rFonts w:ascii="Times New Roman" w:eastAsiaTheme="minorHAnsi" w:hAnsi="Times New Roman" w:cs="Times New Roman"/>
          <w:sz w:val="27"/>
          <w:szCs w:val="27"/>
        </w:rPr>
        <w:t xml:space="preserve">табысының сомасы 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br/>
      </w:r>
      <w:r w:rsidRPr="00C91759">
        <w:rPr>
          <w:rFonts w:ascii="Times New Roman" w:eastAsiaTheme="minorHAnsi" w:hAnsi="Times New Roman" w:cs="Times New Roman"/>
          <w:sz w:val="27"/>
          <w:szCs w:val="27"/>
        </w:rPr>
        <w:t>4 млн.теңгеден аспаса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 xml:space="preserve"> төлей алатын.</w:t>
      </w:r>
      <w:r w:rsidRPr="00C91759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</w:p>
    <w:p w:rsidR="00BA462D" w:rsidRPr="00F95C68" w:rsidRDefault="00BA462D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F95C68">
        <w:rPr>
          <w:rFonts w:ascii="Times New Roman" w:eastAsiaTheme="minorHAnsi" w:hAnsi="Times New Roman" w:cs="Times New Roman"/>
          <w:sz w:val="27"/>
          <w:szCs w:val="27"/>
        </w:rPr>
        <w:t xml:space="preserve">БЖТ енгізудің негізгі 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>және</w:t>
      </w:r>
      <w:r w:rsidRPr="00F95C68">
        <w:rPr>
          <w:rFonts w:ascii="Times New Roman" w:eastAsiaTheme="minorHAnsi" w:hAnsi="Times New Roman" w:cs="Times New Roman"/>
          <w:sz w:val="27"/>
          <w:szCs w:val="27"/>
        </w:rPr>
        <w:t xml:space="preserve"> жалғыз мақсаты - өзін-өзі жұмыспен қамтығандарды міндетті әлеуметтік медициналық сақтандыру, әлеуметтік сақтандыру және зейнетақымен қамсыздандыру жүйелеріне тарту. Сондықтан бұл </w:t>
      </w:r>
      <w:r w:rsidR="00F95C68" w:rsidRPr="00F95C68">
        <w:rPr>
          <w:rFonts w:ascii="Times New Roman" w:eastAsiaTheme="minorHAnsi" w:hAnsi="Times New Roman" w:cs="Times New Roman"/>
          <w:sz w:val="27"/>
          <w:szCs w:val="27"/>
        </w:rPr>
        <w:t xml:space="preserve">төлемдері төмен </w:t>
      </w:r>
      <w:r w:rsidRPr="00F95C68">
        <w:rPr>
          <w:rFonts w:ascii="Times New Roman" w:eastAsiaTheme="minorHAnsi" w:hAnsi="Times New Roman" w:cs="Times New Roman"/>
          <w:sz w:val="27"/>
          <w:szCs w:val="27"/>
        </w:rPr>
        <w:t>жеңілдік кезеңі болды</w:t>
      </w:r>
      <w:r w:rsidR="00F95C68" w:rsidRPr="00F95C68">
        <w:rPr>
          <w:rFonts w:ascii="Times New Roman" w:eastAsiaTheme="minorHAnsi" w:hAnsi="Times New Roman" w:cs="Times New Roman"/>
          <w:sz w:val="27"/>
          <w:szCs w:val="27"/>
        </w:rPr>
        <w:t>.</w:t>
      </w:r>
      <w:r w:rsidRPr="00F95C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>Бұл кезең</w:t>
      </w:r>
      <w:r w:rsidRPr="00F95C68">
        <w:rPr>
          <w:rFonts w:ascii="Times New Roman" w:eastAsiaTheme="minorHAnsi" w:hAnsi="Times New Roman" w:cs="Times New Roman"/>
          <w:sz w:val="27"/>
          <w:szCs w:val="27"/>
        </w:rPr>
        <w:t xml:space="preserve"> аяқталады.</w:t>
      </w:r>
    </w:p>
    <w:p w:rsidR="00BA462D" w:rsidRPr="00F95C68" w:rsidRDefault="00BA462D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F95C68">
        <w:rPr>
          <w:rFonts w:ascii="Times New Roman" w:eastAsiaTheme="minorHAnsi" w:hAnsi="Times New Roman" w:cs="Times New Roman"/>
          <w:sz w:val="27"/>
          <w:szCs w:val="27"/>
        </w:rPr>
        <w:t xml:space="preserve">Қазір, өздеріңіз білетіндей, жеке тұлғалардың табыстарын декларациялау кезең-кезеңімен </w:t>
      </w:r>
      <w:r w:rsidR="003E0AC6" w:rsidRPr="00F95C68">
        <w:rPr>
          <w:rFonts w:ascii="Times New Roman" w:eastAsiaTheme="minorHAnsi" w:hAnsi="Times New Roman" w:cs="Times New Roman"/>
          <w:sz w:val="27"/>
          <w:szCs w:val="27"/>
        </w:rPr>
        <w:t>енгізі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>луде, о</w:t>
      </w:r>
      <w:r w:rsidRPr="00F95C68">
        <w:rPr>
          <w:rFonts w:ascii="Times New Roman" w:eastAsiaTheme="minorHAnsi" w:hAnsi="Times New Roman" w:cs="Times New Roman"/>
          <w:sz w:val="27"/>
          <w:szCs w:val="27"/>
        </w:rPr>
        <w:t>нда табыстардың мөлшерін көрсету қажет. Бұрын кәсіпкерлік қызметті тіркемеген азаматтар</w:t>
      </w:r>
      <w:r w:rsidR="00F95C68" w:rsidRPr="00F95C68">
        <w:rPr>
          <w:rFonts w:ascii="Times New Roman" w:eastAsiaTheme="minorHAnsi" w:hAnsi="Times New Roman" w:cs="Times New Roman"/>
          <w:sz w:val="27"/>
          <w:szCs w:val="27"/>
        </w:rPr>
        <w:t xml:space="preserve"> енді</w:t>
      </w:r>
      <w:r w:rsidRPr="00F95C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3E0AC6" w:rsidRPr="00F95C68">
        <w:rPr>
          <w:rFonts w:ascii="Times New Roman" w:eastAsiaTheme="minorHAnsi" w:hAnsi="Times New Roman" w:cs="Times New Roman"/>
          <w:sz w:val="27"/>
          <w:szCs w:val="27"/>
        </w:rPr>
        <w:t xml:space="preserve">кәсіпкер 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>ретінде тіркеліп</w:t>
      </w:r>
      <w:r w:rsidR="003E0AC6" w:rsidRPr="00F95C68">
        <w:rPr>
          <w:rFonts w:ascii="Times New Roman" w:eastAsiaTheme="minorHAnsi" w:hAnsi="Times New Roman" w:cs="Times New Roman"/>
          <w:sz w:val="27"/>
          <w:szCs w:val="27"/>
        </w:rPr>
        <w:t xml:space="preserve"> немесе жалдамалы қызметкер болы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>п жұмыс жасауы</w:t>
      </w:r>
      <w:r w:rsidR="003E0AC6" w:rsidRPr="00F95C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F95C68" w:rsidRPr="00F95C68">
        <w:rPr>
          <w:rFonts w:ascii="Times New Roman" w:eastAsiaTheme="minorHAnsi" w:hAnsi="Times New Roman" w:cs="Times New Roman"/>
          <w:sz w:val="27"/>
          <w:szCs w:val="27"/>
        </w:rPr>
        <w:t>керек.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 xml:space="preserve"> Т</w:t>
      </w:r>
      <w:r w:rsidRPr="00F95C68">
        <w:rPr>
          <w:rFonts w:ascii="Times New Roman" w:eastAsiaTheme="minorHAnsi" w:hAnsi="Times New Roman" w:cs="Times New Roman"/>
          <w:sz w:val="27"/>
          <w:szCs w:val="27"/>
        </w:rPr>
        <w:t>аңдау</w:t>
      </w:r>
      <w:r w:rsidR="003E0AC6" w:rsidRPr="00F95C68">
        <w:rPr>
          <w:rFonts w:ascii="Times New Roman" w:eastAsiaTheme="minorHAnsi" w:hAnsi="Times New Roman" w:cs="Times New Roman"/>
          <w:sz w:val="27"/>
          <w:szCs w:val="27"/>
        </w:rPr>
        <w:t>ы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 xml:space="preserve"> өз еркінде.</w:t>
      </w:r>
      <w:r w:rsidRPr="00F95C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</w:p>
    <w:p w:rsidR="00BA462D" w:rsidRPr="00F95C68" w:rsidRDefault="00BA462D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F95C68">
        <w:rPr>
          <w:rFonts w:ascii="Times New Roman" w:eastAsiaTheme="minorHAnsi" w:hAnsi="Times New Roman" w:cs="Times New Roman"/>
          <w:sz w:val="27"/>
          <w:szCs w:val="27"/>
        </w:rPr>
        <w:t>Жеке кәсіпкер ретінде тіркелген жағдайда тиісті салық режимін таңда</w:t>
      </w:r>
      <w:r w:rsidR="00F95C68" w:rsidRPr="00F95C68">
        <w:rPr>
          <w:rFonts w:ascii="Times New Roman" w:eastAsiaTheme="minorHAnsi" w:hAnsi="Times New Roman" w:cs="Times New Roman"/>
          <w:sz w:val="27"/>
          <w:szCs w:val="27"/>
        </w:rPr>
        <w:t>йды</w:t>
      </w:r>
      <w:r w:rsidRPr="00F95C68">
        <w:rPr>
          <w:rFonts w:ascii="Times New Roman" w:eastAsiaTheme="minorHAnsi" w:hAnsi="Times New Roman" w:cs="Times New Roman"/>
          <w:sz w:val="27"/>
          <w:szCs w:val="27"/>
        </w:rPr>
        <w:t>.</w:t>
      </w:r>
    </w:p>
    <w:p w:rsidR="00BA462D" w:rsidRPr="00F95C68" w:rsidRDefault="00BA462D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F95C68">
        <w:rPr>
          <w:rFonts w:ascii="Times New Roman" w:eastAsiaTheme="minorHAnsi" w:hAnsi="Times New Roman" w:cs="Times New Roman"/>
          <w:sz w:val="27"/>
          <w:szCs w:val="27"/>
        </w:rPr>
        <w:t>Жеке қызметтерді көрсету кезінде ең тиімдісі</w:t>
      </w:r>
      <w:r w:rsidR="00013642" w:rsidRPr="00F95C68">
        <w:rPr>
          <w:rFonts w:ascii="Times New Roman" w:eastAsiaTheme="minorHAnsi" w:hAnsi="Times New Roman" w:cs="Times New Roman"/>
          <w:sz w:val="27"/>
          <w:szCs w:val="27"/>
        </w:rPr>
        <w:t xml:space="preserve"> - </w:t>
      </w:r>
      <w:r w:rsidR="00F95C68" w:rsidRPr="00563CBF">
        <w:rPr>
          <w:rFonts w:ascii="Times New Roman" w:hAnsi="Times New Roman" w:cs="Times New Roman"/>
          <w:b/>
          <w:sz w:val="27"/>
          <w:szCs w:val="27"/>
        </w:rPr>
        <w:t>«</w:t>
      </w:r>
      <w:r w:rsidR="00F95C68" w:rsidRPr="00F95C68">
        <w:rPr>
          <w:rFonts w:ascii="Times New Roman" w:hAnsi="Times New Roman" w:cs="Times New Roman"/>
          <w:b/>
          <w:sz w:val="27"/>
          <w:szCs w:val="27"/>
        </w:rPr>
        <w:t>e-Salyq Business</w:t>
      </w:r>
      <w:r w:rsidR="00F95C68" w:rsidRPr="00563CBF">
        <w:rPr>
          <w:rFonts w:ascii="Times New Roman" w:hAnsi="Times New Roman" w:cs="Times New Roman"/>
          <w:b/>
          <w:sz w:val="27"/>
          <w:szCs w:val="27"/>
        </w:rPr>
        <w:t>»</w:t>
      </w:r>
      <w:r w:rsidR="00F95C6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43E81" w:rsidRPr="006C2E08">
        <w:rPr>
          <w:rFonts w:ascii="Times New Roman" w:eastAsiaTheme="minorHAnsi" w:hAnsi="Times New Roman" w:cs="Times New Roman"/>
          <w:b/>
          <w:sz w:val="27"/>
          <w:szCs w:val="27"/>
        </w:rPr>
        <w:t>арнаулы мобильді қосымшаны пайдаланылатын</w:t>
      </w:r>
      <w:r w:rsidR="00F43E81" w:rsidRPr="006C2E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43E81" w:rsidRPr="006C2E08">
        <w:rPr>
          <w:rFonts w:ascii="Times New Roman" w:eastAsiaTheme="minorHAnsi" w:hAnsi="Times New Roman" w:cs="Times New Roman"/>
          <w:b/>
          <w:sz w:val="27"/>
          <w:szCs w:val="27"/>
        </w:rPr>
        <w:t>салық режимі</w:t>
      </w:r>
      <w:r w:rsidR="00013642" w:rsidRPr="006C2E08">
        <w:rPr>
          <w:rFonts w:ascii="Times New Roman" w:eastAsiaTheme="minorHAnsi" w:hAnsi="Times New Roman" w:cs="Times New Roman"/>
          <w:b/>
          <w:sz w:val="27"/>
          <w:szCs w:val="27"/>
        </w:rPr>
        <w:t xml:space="preserve"> </w:t>
      </w:r>
      <w:r w:rsidR="00013642" w:rsidRPr="00F95C68">
        <w:rPr>
          <w:rFonts w:ascii="Times New Roman" w:eastAsiaTheme="minorHAnsi" w:hAnsi="Times New Roman" w:cs="Times New Roman"/>
          <w:sz w:val="27"/>
          <w:szCs w:val="27"/>
        </w:rPr>
        <w:t>болып табылады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>.</w:t>
      </w:r>
      <w:r w:rsidR="00013642" w:rsidRPr="00F95C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>О</w:t>
      </w:r>
      <w:r w:rsidR="00013642" w:rsidRPr="00F95C68">
        <w:rPr>
          <w:rFonts w:ascii="Times New Roman" w:eastAsiaTheme="minorHAnsi" w:hAnsi="Times New Roman" w:cs="Times New Roman"/>
          <w:sz w:val="27"/>
          <w:szCs w:val="27"/>
        </w:rPr>
        <w:t>л</w:t>
      </w:r>
      <w:r w:rsidR="00F43E81" w:rsidRPr="00F95C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013642" w:rsidRPr="00F95C68">
        <w:rPr>
          <w:rFonts w:ascii="Times New Roman" w:eastAsiaTheme="minorHAnsi" w:hAnsi="Times New Roman" w:cs="Times New Roman"/>
          <w:sz w:val="27"/>
          <w:szCs w:val="27"/>
        </w:rPr>
        <w:t>чек беруге мүмкіндік береді, сіздің орны</w:t>
      </w:r>
      <w:r w:rsidR="00F95C68">
        <w:rPr>
          <w:rFonts w:ascii="Times New Roman" w:eastAsiaTheme="minorHAnsi" w:hAnsi="Times New Roman" w:cs="Times New Roman"/>
          <w:sz w:val="27"/>
          <w:szCs w:val="27"/>
        </w:rPr>
        <w:t>ңызға</w:t>
      </w:r>
      <w:r w:rsidR="00013642" w:rsidRPr="00F95C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Pr="00F95C68">
        <w:rPr>
          <w:rFonts w:ascii="Times New Roman" w:eastAsiaTheme="minorHAnsi" w:hAnsi="Times New Roman" w:cs="Times New Roman"/>
          <w:sz w:val="27"/>
          <w:szCs w:val="27"/>
        </w:rPr>
        <w:t>салықтар мен төлемдерді есептейді</w:t>
      </w:r>
      <w:r w:rsidR="00013642" w:rsidRPr="00F95C68">
        <w:rPr>
          <w:rFonts w:ascii="Times New Roman" w:eastAsiaTheme="minorHAnsi" w:hAnsi="Times New Roman" w:cs="Times New Roman"/>
          <w:sz w:val="27"/>
          <w:szCs w:val="27"/>
        </w:rPr>
        <w:t xml:space="preserve">, </w:t>
      </w:r>
      <w:r w:rsidRPr="00F95C68">
        <w:rPr>
          <w:rFonts w:ascii="Times New Roman" w:eastAsiaTheme="minorHAnsi" w:hAnsi="Times New Roman" w:cs="Times New Roman"/>
          <w:sz w:val="27"/>
          <w:szCs w:val="27"/>
        </w:rPr>
        <w:t>декларация ұсынылмайды.</w:t>
      </w:r>
    </w:p>
    <w:p w:rsidR="00BA462D" w:rsidRPr="00A615D2" w:rsidRDefault="00BA462D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A615D2">
        <w:rPr>
          <w:rFonts w:ascii="Times New Roman" w:eastAsiaTheme="minorHAnsi" w:hAnsi="Times New Roman" w:cs="Times New Roman"/>
          <w:sz w:val="27"/>
          <w:szCs w:val="27"/>
        </w:rPr>
        <w:t>Бюджет</w:t>
      </w:r>
      <w:r w:rsidR="00B033EC" w:rsidRPr="00A615D2">
        <w:rPr>
          <w:rFonts w:ascii="Times New Roman" w:eastAsiaTheme="minorHAnsi" w:hAnsi="Times New Roman" w:cs="Times New Roman"/>
          <w:sz w:val="27"/>
          <w:szCs w:val="27"/>
        </w:rPr>
        <w:t>тің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төлем</w:t>
      </w:r>
      <w:r w:rsidR="00B033EC" w:rsidRPr="00A615D2">
        <w:rPr>
          <w:rFonts w:ascii="Times New Roman" w:eastAsiaTheme="minorHAnsi" w:hAnsi="Times New Roman" w:cs="Times New Roman"/>
          <w:sz w:val="27"/>
          <w:szCs w:val="27"/>
        </w:rPr>
        <w:t>і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алынған кіріст</w:t>
      </w:r>
      <w:r w:rsidR="00B033EC" w:rsidRPr="00A615D2">
        <w:rPr>
          <w:rFonts w:ascii="Times New Roman" w:eastAsiaTheme="minorHAnsi" w:hAnsi="Times New Roman" w:cs="Times New Roman"/>
          <w:sz w:val="27"/>
          <w:szCs w:val="27"/>
        </w:rPr>
        <w:t>ен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Pr="00A615D2">
        <w:rPr>
          <w:rFonts w:ascii="Times New Roman" w:eastAsiaTheme="minorHAnsi" w:hAnsi="Times New Roman" w:cs="Times New Roman"/>
          <w:b/>
          <w:sz w:val="27"/>
          <w:szCs w:val="27"/>
        </w:rPr>
        <w:t>1%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құрайды, бұл жеке табыс салығының </w:t>
      </w:r>
      <w:r w:rsidRPr="00A615D2">
        <w:rPr>
          <w:rFonts w:ascii="Times New Roman" w:eastAsiaTheme="minorHAnsi" w:hAnsi="Times New Roman" w:cs="Times New Roman"/>
          <w:b/>
          <w:sz w:val="27"/>
          <w:szCs w:val="27"/>
        </w:rPr>
        <w:t>ставкасы.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Жеңілдікті санаттарға жатпайтын кәсіпкердің </w:t>
      </w:r>
      <w:r w:rsidRPr="00A615D2">
        <w:rPr>
          <w:rFonts w:ascii="Times New Roman" w:eastAsiaTheme="minorHAnsi" w:hAnsi="Times New Roman" w:cs="Times New Roman"/>
          <w:b/>
          <w:sz w:val="27"/>
          <w:szCs w:val="27"/>
        </w:rPr>
        <w:t>әлеуметтік төлемдерінің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ең төменгі сомасы </w:t>
      </w:r>
      <w:r w:rsidRPr="00A615D2">
        <w:rPr>
          <w:rFonts w:ascii="Times New Roman" w:eastAsiaTheme="minorHAnsi" w:hAnsi="Times New Roman" w:cs="Times New Roman"/>
          <w:b/>
          <w:sz w:val="27"/>
          <w:szCs w:val="27"/>
        </w:rPr>
        <w:t>14</w:t>
      </w:r>
      <w:r w:rsidR="00963817" w:rsidRPr="00A615D2">
        <w:rPr>
          <w:rFonts w:ascii="Times New Roman" w:eastAsiaTheme="minorHAnsi" w:hAnsi="Times New Roman" w:cs="Times New Roman"/>
          <w:b/>
          <w:sz w:val="27"/>
          <w:szCs w:val="27"/>
        </w:rPr>
        <w:t xml:space="preserve"> </w:t>
      </w:r>
      <w:r w:rsidRPr="00A615D2">
        <w:rPr>
          <w:rFonts w:ascii="Times New Roman" w:eastAsiaTheme="minorHAnsi" w:hAnsi="Times New Roman" w:cs="Times New Roman"/>
          <w:b/>
          <w:sz w:val="27"/>
          <w:szCs w:val="27"/>
        </w:rPr>
        <w:t>350 теңгені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құрайды. Бұл кәсіпкердің пайдасына </w:t>
      </w:r>
      <w:r w:rsidR="00523D66" w:rsidRPr="00A615D2">
        <w:rPr>
          <w:rFonts w:ascii="Times New Roman" w:eastAsiaTheme="minorHAnsi" w:hAnsi="Times New Roman" w:cs="Times New Roman"/>
          <w:sz w:val="27"/>
          <w:szCs w:val="27"/>
        </w:rPr>
        <w:t xml:space="preserve">жасалатын 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>төлемдер.</w:t>
      </w:r>
    </w:p>
    <w:p w:rsidR="00BA462D" w:rsidRPr="00A615D2" w:rsidRDefault="00BA462D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A615D2">
        <w:rPr>
          <w:rFonts w:ascii="Times New Roman" w:eastAsiaTheme="minorHAnsi" w:hAnsi="Times New Roman" w:cs="Times New Roman"/>
          <w:sz w:val="27"/>
          <w:szCs w:val="27"/>
        </w:rPr>
        <w:t>Міндетті зейнетақы жарналары, олар бұл жағдайда 7</w:t>
      </w:r>
      <w:r w:rsidR="00376674" w:rsidRPr="00A615D2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000 теңгені құрайды, кәсіпкердің БЖЗҚ-дағы жеке шотына аударылады және оның зейнетақы жинақтарын қалыптастырады. </w:t>
      </w:r>
    </w:p>
    <w:p w:rsidR="00BA462D" w:rsidRPr="00A615D2" w:rsidRDefault="00BA462D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A615D2">
        <w:rPr>
          <w:rFonts w:ascii="Times New Roman" w:eastAsiaTheme="minorHAnsi" w:hAnsi="Times New Roman" w:cs="Times New Roman"/>
          <w:sz w:val="27"/>
          <w:szCs w:val="27"/>
        </w:rPr>
        <w:t>Әлеуметтік аударымдар 2450 теңгеге тең, олар сондай-ақ әрбір тұлға бойынша дербес ескеріледі және әлеуметтік төлемдердің мөлшерін айқындайды. Мысалы, декреттік демалысқа шыққанда.</w:t>
      </w:r>
    </w:p>
    <w:p w:rsidR="00BA462D" w:rsidRPr="00A615D2" w:rsidRDefault="00BA462D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A615D2">
        <w:rPr>
          <w:rFonts w:ascii="Times New Roman" w:eastAsiaTheme="minorHAnsi" w:hAnsi="Times New Roman" w:cs="Times New Roman"/>
          <w:sz w:val="27"/>
          <w:szCs w:val="27"/>
        </w:rPr>
        <w:t>Міндетті әлеуметтік медициналық сақтандыруға жарналар-4900 теңге. Бұл қажет болған жағдайда медициналық мекемелерге кедергісіз жүгіну мүмкіндігі үшін төлем</w:t>
      </w:r>
      <w:r w:rsidR="00AF432A" w:rsidRPr="00A615D2">
        <w:rPr>
          <w:rFonts w:ascii="Times New Roman" w:eastAsiaTheme="minorHAnsi" w:hAnsi="Times New Roman" w:cs="Times New Roman"/>
          <w:sz w:val="27"/>
          <w:szCs w:val="27"/>
        </w:rPr>
        <w:t xml:space="preserve"> болып табылады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>.</w:t>
      </w:r>
    </w:p>
    <w:p w:rsidR="00BA462D" w:rsidRPr="00A615D2" w:rsidRDefault="00BA462D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Ағымдағы жылы интернет-платформаларды пайдалана отырып</w:t>
      </w:r>
      <w:r w:rsidR="00AF432A" w:rsidRPr="00A615D2">
        <w:rPr>
          <w:rFonts w:ascii="Times New Roman" w:eastAsiaTheme="minorHAnsi" w:hAnsi="Times New Roman" w:cs="Times New Roman"/>
          <w:sz w:val="27"/>
          <w:szCs w:val="27"/>
        </w:rPr>
        <w:t>,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қызмет көрсететін тұлғалар үшін салық міндеттемелерін </w:t>
      </w:r>
      <w:r w:rsidR="00376674" w:rsidRPr="00A615D2">
        <w:rPr>
          <w:rFonts w:ascii="Times New Roman" w:eastAsiaTheme="minorHAnsi" w:hAnsi="Times New Roman" w:cs="Times New Roman"/>
          <w:sz w:val="27"/>
          <w:szCs w:val="27"/>
        </w:rPr>
        <w:t>орындауды жеңілдету мақсатында «платформалық жұмыспен қамту»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пилоттық жобасы іске асырылуда</w:t>
      </w:r>
      <w:r w:rsidR="00AF432A" w:rsidRPr="00A615D2">
        <w:rPr>
          <w:rFonts w:ascii="Times New Roman" w:eastAsiaTheme="minorHAnsi" w:hAnsi="Times New Roman" w:cs="Times New Roman"/>
          <w:sz w:val="27"/>
          <w:szCs w:val="27"/>
        </w:rPr>
        <w:t>.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AF432A" w:rsidRPr="00A615D2">
        <w:rPr>
          <w:rFonts w:ascii="Times New Roman" w:eastAsiaTheme="minorHAnsi" w:hAnsi="Times New Roman" w:cs="Times New Roman"/>
          <w:sz w:val="27"/>
          <w:szCs w:val="27"/>
        </w:rPr>
        <w:t>Жоба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шеңберінде </w:t>
      </w:r>
      <w:r w:rsidR="00AF432A" w:rsidRPr="00A615D2">
        <w:rPr>
          <w:rFonts w:ascii="Times New Roman" w:eastAsiaTheme="minorHAnsi" w:hAnsi="Times New Roman" w:cs="Times New Roman"/>
          <w:sz w:val="27"/>
          <w:szCs w:val="27"/>
        </w:rPr>
        <w:t>жеке кәсіпкер</w:t>
      </w:r>
      <w:r w:rsidRPr="00A615D2">
        <w:rPr>
          <w:rFonts w:ascii="Times New Roman" w:eastAsiaTheme="minorHAnsi" w:hAnsi="Times New Roman" w:cs="Times New Roman"/>
          <w:sz w:val="27"/>
          <w:szCs w:val="27"/>
        </w:rPr>
        <w:t xml:space="preserve"> үшін салықтарды ұстап қалуды және төлеуді интернет-платформа жүргізетін болады.</w:t>
      </w:r>
    </w:p>
    <w:p w:rsidR="00563CBF" w:rsidRPr="00A615D2" w:rsidRDefault="00563CBF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:rsidR="00563CBF" w:rsidRPr="00C91759" w:rsidRDefault="00563CBF" w:rsidP="00563CBF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 w:cs="Times New Roman"/>
          <w:b/>
          <w:sz w:val="27"/>
          <w:szCs w:val="27"/>
          <w:lang w:val="ru-RU"/>
        </w:rPr>
      </w:pPr>
      <w:r w:rsidRPr="00C91759">
        <w:rPr>
          <w:rFonts w:ascii="Times New Roman" w:eastAsiaTheme="minorHAnsi" w:hAnsi="Times New Roman" w:cs="Times New Roman"/>
          <w:b/>
          <w:sz w:val="27"/>
          <w:szCs w:val="27"/>
          <w:lang w:val="ru-RU"/>
        </w:rPr>
        <w:t xml:space="preserve">ҚР ҚМ МКК </w:t>
      </w:r>
      <w:proofErr w:type="spellStart"/>
      <w:r w:rsidRPr="00C91759">
        <w:rPr>
          <w:rFonts w:ascii="Times New Roman" w:eastAsiaTheme="minorHAnsi" w:hAnsi="Times New Roman" w:cs="Times New Roman"/>
          <w:b/>
          <w:sz w:val="27"/>
          <w:szCs w:val="27"/>
          <w:lang w:val="ru-RU"/>
        </w:rPr>
        <w:t>Баспасөз</w:t>
      </w:r>
      <w:proofErr w:type="spellEnd"/>
      <w:r w:rsidRPr="00C91759">
        <w:rPr>
          <w:rFonts w:ascii="Times New Roman" w:eastAsiaTheme="minorHAnsi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C91759">
        <w:rPr>
          <w:rFonts w:ascii="Times New Roman" w:eastAsiaTheme="minorHAnsi" w:hAnsi="Times New Roman" w:cs="Times New Roman"/>
          <w:b/>
          <w:sz w:val="27"/>
          <w:szCs w:val="27"/>
          <w:lang w:val="ru-RU"/>
        </w:rPr>
        <w:t>қызметі</w:t>
      </w:r>
      <w:proofErr w:type="spellEnd"/>
    </w:p>
    <w:p w:rsidR="001675DA" w:rsidRPr="00C91759" w:rsidRDefault="001675DA" w:rsidP="001675D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val="ru-RU"/>
        </w:rPr>
      </w:pPr>
    </w:p>
    <w:p w:rsidR="00AD4367" w:rsidRDefault="00AD4367" w:rsidP="001675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5DA" w:rsidRDefault="001675DA" w:rsidP="001675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32E6" w:rsidRPr="004432E6" w:rsidRDefault="004432E6" w:rsidP="001675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75DA" w:rsidRDefault="001675DA" w:rsidP="001675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75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Истекает срок действия единого совокупного платежа </w:t>
      </w:r>
    </w:p>
    <w:p w:rsidR="001675DA" w:rsidRDefault="001675DA" w:rsidP="001675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5DA" w:rsidRPr="00563CBF" w:rsidRDefault="00563CBF" w:rsidP="00167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Недавно н</w:t>
      </w:r>
      <w:r w:rsidR="001675DA" w:rsidRPr="00563CBF">
        <w:rPr>
          <w:rFonts w:ascii="Times New Roman" w:hAnsi="Times New Roman" w:cs="Times New Roman"/>
          <w:sz w:val="27"/>
          <w:szCs w:val="27"/>
        </w:rPr>
        <w:t xml:space="preserve">екоторыми СМИ </w:t>
      </w:r>
      <w:r w:rsidR="00C91759">
        <w:rPr>
          <w:rFonts w:ascii="Times New Roman" w:hAnsi="Times New Roman" w:cs="Times New Roman"/>
          <w:sz w:val="27"/>
          <w:szCs w:val="27"/>
        </w:rPr>
        <w:t xml:space="preserve">были </w:t>
      </w:r>
      <w:r w:rsidR="001675DA" w:rsidRPr="00563CBF">
        <w:rPr>
          <w:rFonts w:ascii="Times New Roman" w:hAnsi="Times New Roman" w:cs="Times New Roman"/>
          <w:sz w:val="27"/>
          <w:szCs w:val="27"/>
        </w:rPr>
        <w:t xml:space="preserve">опубликованы материалы о </w:t>
      </w:r>
      <w:r w:rsidR="00226866" w:rsidRPr="00563CBF">
        <w:rPr>
          <w:rFonts w:ascii="Times New Roman" w:hAnsi="Times New Roman" w:cs="Times New Roman"/>
          <w:sz w:val="27"/>
          <w:szCs w:val="27"/>
        </w:rPr>
        <w:t xml:space="preserve">сроках </w:t>
      </w:r>
      <w:r w:rsidR="001675DA" w:rsidRPr="00563CBF">
        <w:rPr>
          <w:rFonts w:ascii="Times New Roman" w:hAnsi="Times New Roman" w:cs="Times New Roman"/>
          <w:sz w:val="27"/>
          <w:szCs w:val="27"/>
        </w:rPr>
        <w:t>действи</w:t>
      </w:r>
      <w:r w:rsidR="00226866" w:rsidRPr="00563CBF">
        <w:rPr>
          <w:rFonts w:ascii="Times New Roman" w:hAnsi="Times New Roman" w:cs="Times New Roman"/>
          <w:sz w:val="27"/>
          <w:szCs w:val="27"/>
        </w:rPr>
        <w:t>я</w:t>
      </w:r>
      <w:r w:rsidR="001675DA" w:rsidRPr="00563CBF">
        <w:rPr>
          <w:rFonts w:ascii="Times New Roman" w:hAnsi="Times New Roman" w:cs="Times New Roman"/>
          <w:sz w:val="27"/>
          <w:szCs w:val="27"/>
        </w:rPr>
        <w:t xml:space="preserve"> ЕСП </w:t>
      </w:r>
      <w:r w:rsidR="001675DA" w:rsidRPr="00563CBF">
        <w:rPr>
          <w:rFonts w:ascii="Times New Roman" w:hAnsi="Times New Roman" w:cs="Times New Roman"/>
          <w:b/>
          <w:sz w:val="27"/>
          <w:szCs w:val="27"/>
        </w:rPr>
        <w:t>с неверной трактовкой: «С 2024 года отменяют ЕСП».</w:t>
      </w:r>
      <w:r w:rsidR="001675DA" w:rsidRPr="00563CBF">
        <w:rPr>
          <w:rFonts w:ascii="Times New Roman" w:hAnsi="Times New Roman" w:cs="Times New Roman"/>
          <w:sz w:val="27"/>
          <w:szCs w:val="27"/>
        </w:rPr>
        <w:t xml:space="preserve"> В этой связи, в Комитете государственных доходов разъяснили</w:t>
      </w:r>
      <w:r w:rsidR="00ED059E" w:rsidRPr="00563CBF">
        <w:rPr>
          <w:rFonts w:ascii="Times New Roman" w:hAnsi="Times New Roman" w:cs="Times New Roman"/>
          <w:sz w:val="27"/>
          <w:szCs w:val="27"/>
        </w:rPr>
        <w:t xml:space="preserve"> срок</w:t>
      </w:r>
      <w:r w:rsidR="00226866" w:rsidRPr="00563CBF">
        <w:rPr>
          <w:rFonts w:ascii="Times New Roman" w:hAnsi="Times New Roman" w:cs="Times New Roman"/>
          <w:sz w:val="27"/>
          <w:szCs w:val="27"/>
        </w:rPr>
        <w:t>и</w:t>
      </w:r>
      <w:r w:rsidR="00ED059E" w:rsidRPr="00563CBF">
        <w:rPr>
          <w:rFonts w:ascii="Times New Roman" w:hAnsi="Times New Roman" w:cs="Times New Roman"/>
          <w:sz w:val="27"/>
          <w:szCs w:val="27"/>
        </w:rPr>
        <w:t xml:space="preserve"> действия </w:t>
      </w:r>
      <w:r w:rsidR="00226866" w:rsidRPr="00563CBF">
        <w:rPr>
          <w:rFonts w:ascii="Times New Roman" w:hAnsi="Times New Roman" w:cs="Times New Roman"/>
          <w:sz w:val="27"/>
          <w:szCs w:val="27"/>
        </w:rPr>
        <w:t xml:space="preserve">данного платежа </w:t>
      </w:r>
      <w:r w:rsidR="00ED059E" w:rsidRPr="00563CBF">
        <w:rPr>
          <w:rFonts w:ascii="Times New Roman" w:hAnsi="Times New Roman" w:cs="Times New Roman"/>
          <w:sz w:val="27"/>
          <w:szCs w:val="27"/>
        </w:rPr>
        <w:t>и о том, что делать плательщикам ЕСП с 2024 года.</w:t>
      </w:r>
      <w:r w:rsidR="001675DA" w:rsidRPr="00563C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675DA" w:rsidRPr="00563CBF" w:rsidRDefault="001675DA" w:rsidP="00167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3CBF">
        <w:rPr>
          <w:rFonts w:ascii="Times New Roman" w:hAnsi="Times New Roman" w:cs="Times New Roman"/>
          <w:sz w:val="27"/>
          <w:szCs w:val="27"/>
        </w:rPr>
        <w:t xml:space="preserve">Единый совокупный платеж (ЕСП) изначально вводился </w:t>
      </w:r>
      <w:r w:rsidRPr="00563CBF">
        <w:rPr>
          <w:rFonts w:ascii="Times New Roman" w:hAnsi="Times New Roman" w:cs="Times New Roman"/>
          <w:b/>
          <w:sz w:val="27"/>
          <w:szCs w:val="27"/>
        </w:rPr>
        <w:t>временно</w:t>
      </w:r>
      <w:r w:rsidRPr="00563CBF">
        <w:rPr>
          <w:rFonts w:ascii="Times New Roman" w:hAnsi="Times New Roman" w:cs="Times New Roman"/>
          <w:sz w:val="27"/>
          <w:szCs w:val="27"/>
        </w:rPr>
        <w:t xml:space="preserve"> </w:t>
      </w:r>
      <w:r w:rsidR="00C91759">
        <w:rPr>
          <w:rFonts w:ascii="Times New Roman" w:hAnsi="Times New Roman" w:cs="Times New Roman"/>
          <w:sz w:val="27"/>
          <w:szCs w:val="27"/>
        </w:rPr>
        <w:br/>
      </w:r>
      <w:r w:rsidRPr="00C91759">
        <w:rPr>
          <w:rFonts w:ascii="Times New Roman" w:hAnsi="Times New Roman" w:cs="Times New Roman"/>
          <w:b/>
          <w:sz w:val="27"/>
          <w:szCs w:val="27"/>
        </w:rPr>
        <w:t>на 5 лет</w:t>
      </w:r>
      <w:r w:rsidRPr="00563CBF">
        <w:rPr>
          <w:rFonts w:ascii="Times New Roman" w:hAnsi="Times New Roman" w:cs="Times New Roman"/>
          <w:sz w:val="27"/>
          <w:szCs w:val="27"/>
        </w:rPr>
        <w:t xml:space="preserve"> </w:t>
      </w:r>
      <w:r w:rsidRPr="00563CBF">
        <w:rPr>
          <w:rFonts w:ascii="Times New Roman" w:hAnsi="Times New Roman" w:cs="Times New Roman"/>
          <w:i/>
          <w:sz w:val="27"/>
          <w:szCs w:val="27"/>
        </w:rPr>
        <w:t>(с 2019 по 2023 год)</w:t>
      </w:r>
      <w:r w:rsidRPr="00563CBF">
        <w:rPr>
          <w:rFonts w:ascii="Times New Roman" w:hAnsi="Times New Roman" w:cs="Times New Roman"/>
          <w:sz w:val="27"/>
          <w:szCs w:val="27"/>
        </w:rPr>
        <w:t xml:space="preserve"> для самозанятых граждан, которые не регистрировались в качестве индивидуальных предпринимателей, если они оказывали услуги исключительно физическим лицам и сумма их дохода не превышала 4 млн. тенге в год.</w:t>
      </w:r>
    </w:p>
    <w:p w:rsidR="001675DA" w:rsidRPr="00563CBF" w:rsidRDefault="001675DA" w:rsidP="00167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3CBF">
        <w:rPr>
          <w:rFonts w:ascii="Times New Roman" w:hAnsi="Times New Roman" w:cs="Times New Roman"/>
          <w:sz w:val="27"/>
          <w:szCs w:val="27"/>
        </w:rPr>
        <w:t>Основная или даже единственная цель, которую преследовало введение ЕСП - вовлечение самозанятых в системы обязательного социального медицинского страхования, социального страхования и пенсионного обеспечения. Поэтому это был льготный период, с низкими платежами. И он завершается.</w:t>
      </w:r>
    </w:p>
    <w:p w:rsidR="001675DA" w:rsidRPr="00563CBF" w:rsidRDefault="001675DA" w:rsidP="00167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3CBF">
        <w:rPr>
          <w:rFonts w:ascii="Times New Roman" w:hAnsi="Times New Roman" w:cs="Times New Roman"/>
          <w:sz w:val="27"/>
          <w:szCs w:val="27"/>
        </w:rPr>
        <w:t>Сейчас, как известно, идёт поэтапное внедрение декларирования доходов физических лиц, при котором необходимо отражение размера доходов.</w:t>
      </w:r>
      <w:r w:rsidRPr="00563CB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63CBF">
        <w:rPr>
          <w:rFonts w:ascii="Times New Roman" w:hAnsi="Times New Roman" w:cs="Times New Roman"/>
          <w:sz w:val="27"/>
          <w:szCs w:val="27"/>
        </w:rPr>
        <w:t>Граждане, которые ранее не регистрировали предпринимательскую деятельность должны сделать выбор – быть предпринимателями или стать наемным работником.</w:t>
      </w:r>
    </w:p>
    <w:p w:rsidR="001675DA" w:rsidRPr="00563CBF" w:rsidRDefault="001675DA" w:rsidP="00167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3CBF">
        <w:rPr>
          <w:rFonts w:ascii="Times New Roman" w:hAnsi="Times New Roman" w:cs="Times New Roman"/>
          <w:sz w:val="27"/>
          <w:szCs w:val="27"/>
        </w:rPr>
        <w:t xml:space="preserve">В случае регистрации в качестве индивидуального предпринимателя необходимо выбрать подходящий налоговый режим. </w:t>
      </w:r>
    </w:p>
    <w:p w:rsidR="001675DA" w:rsidRPr="00563CBF" w:rsidRDefault="001675DA" w:rsidP="00167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3CBF">
        <w:rPr>
          <w:rFonts w:ascii="Times New Roman" w:hAnsi="Times New Roman" w:cs="Times New Roman"/>
          <w:sz w:val="27"/>
          <w:szCs w:val="27"/>
        </w:rPr>
        <w:t xml:space="preserve">Наиболее выгодным при оказании личных услуг является </w:t>
      </w:r>
      <w:r w:rsidRPr="00563CBF">
        <w:rPr>
          <w:rFonts w:ascii="Times New Roman" w:hAnsi="Times New Roman" w:cs="Times New Roman"/>
          <w:b/>
          <w:sz w:val="27"/>
          <w:szCs w:val="27"/>
        </w:rPr>
        <w:t>налоговый режим с использованием специального мобильного приложения</w:t>
      </w:r>
      <w:r w:rsidR="00226866" w:rsidRPr="00563CBF">
        <w:rPr>
          <w:rFonts w:ascii="Times New Roman" w:hAnsi="Times New Roman" w:cs="Times New Roman"/>
          <w:sz w:val="27"/>
          <w:szCs w:val="27"/>
        </w:rPr>
        <w:t xml:space="preserve"> </w:t>
      </w:r>
      <w:r w:rsidR="00226866" w:rsidRPr="00563CBF">
        <w:rPr>
          <w:rFonts w:ascii="Times New Roman" w:hAnsi="Times New Roman" w:cs="Times New Roman"/>
          <w:b/>
          <w:sz w:val="27"/>
          <w:szCs w:val="27"/>
        </w:rPr>
        <w:t>«</w:t>
      </w:r>
      <w:r w:rsidR="00226866" w:rsidRPr="00563CBF">
        <w:rPr>
          <w:rFonts w:ascii="Times New Roman" w:hAnsi="Times New Roman" w:cs="Times New Roman"/>
          <w:b/>
          <w:sz w:val="27"/>
          <w:szCs w:val="27"/>
          <w:lang w:val="en-US"/>
        </w:rPr>
        <w:t>e</w:t>
      </w:r>
      <w:r w:rsidR="00226866" w:rsidRPr="00563CBF">
        <w:rPr>
          <w:rFonts w:ascii="Times New Roman" w:hAnsi="Times New Roman" w:cs="Times New Roman"/>
          <w:b/>
          <w:sz w:val="27"/>
          <w:szCs w:val="27"/>
          <w:lang w:val="ru-RU"/>
        </w:rPr>
        <w:t>-</w:t>
      </w:r>
      <w:proofErr w:type="spellStart"/>
      <w:r w:rsidR="00226866" w:rsidRPr="00563CBF">
        <w:rPr>
          <w:rFonts w:ascii="Times New Roman" w:hAnsi="Times New Roman" w:cs="Times New Roman"/>
          <w:b/>
          <w:sz w:val="27"/>
          <w:szCs w:val="27"/>
          <w:lang w:val="en-US"/>
        </w:rPr>
        <w:t>Salyq</w:t>
      </w:r>
      <w:proofErr w:type="spellEnd"/>
      <w:r w:rsidR="00226866" w:rsidRPr="00563CBF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="00226866" w:rsidRPr="00563CBF">
        <w:rPr>
          <w:rFonts w:ascii="Times New Roman" w:hAnsi="Times New Roman" w:cs="Times New Roman"/>
          <w:b/>
          <w:sz w:val="27"/>
          <w:szCs w:val="27"/>
          <w:lang w:val="en-US"/>
        </w:rPr>
        <w:t>Business</w:t>
      </w:r>
      <w:r w:rsidR="00226866" w:rsidRPr="00563CBF">
        <w:rPr>
          <w:rFonts w:ascii="Times New Roman" w:hAnsi="Times New Roman" w:cs="Times New Roman"/>
          <w:b/>
          <w:sz w:val="27"/>
          <w:szCs w:val="27"/>
        </w:rPr>
        <w:t>»</w:t>
      </w:r>
      <w:r w:rsidRPr="00563CBF">
        <w:rPr>
          <w:rFonts w:ascii="Times New Roman" w:hAnsi="Times New Roman" w:cs="Times New Roman"/>
          <w:sz w:val="27"/>
          <w:szCs w:val="27"/>
        </w:rPr>
        <w:t>, которое позволяет выдать чек, рассчитает за вас налоги и платежи, декларация при этом не представляется.</w:t>
      </w:r>
    </w:p>
    <w:p w:rsidR="001675DA" w:rsidRPr="00563CBF" w:rsidRDefault="001675DA" w:rsidP="00167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3CBF">
        <w:rPr>
          <w:rFonts w:ascii="Times New Roman" w:hAnsi="Times New Roman" w:cs="Times New Roman"/>
          <w:sz w:val="27"/>
          <w:szCs w:val="27"/>
        </w:rPr>
        <w:t xml:space="preserve">Платеж в бюджет составляет </w:t>
      </w:r>
      <w:r w:rsidRPr="00563CBF">
        <w:rPr>
          <w:rFonts w:ascii="Times New Roman" w:hAnsi="Times New Roman" w:cs="Times New Roman"/>
          <w:b/>
          <w:sz w:val="27"/>
          <w:szCs w:val="27"/>
        </w:rPr>
        <w:t>1%</w:t>
      </w:r>
      <w:r w:rsidRPr="00563CBF">
        <w:rPr>
          <w:rFonts w:ascii="Times New Roman" w:hAnsi="Times New Roman" w:cs="Times New Roman"/>
          <w:sz w:val="27"/>
          <w:szCs w:val="27"/>
        </w:rPr>
        <w:t xml:space="preserve"> от полученного дохода, это </w:t>
      </w:r>
      <w:r w:rsidRPr="00563CBF">
        <w:rPr>
          <w:rFonts w:ascii="Times New Roman" w:hAnsi="Times New Roman" w:cs="Times New Roman"/>
          <w:b/>
          <w:sz w:val="27"/>
          <w:szCs w:val="27"/>
        </w:rPr>
        <w:t>ставка</w:t>
      </w:r>
      <w:r w:rsidRPr="00563CBF">
        <w:rPr>
          <w:rFonts w:ascii="Times New Roman" w:hAnsi="Times New Roman" w:cs="Times New Roman"/>
          <w:sz w:val="27"/>
          <w:szCs w:val="27"/>
        </w:rPr>
        <w:t xml:space="preserve"> индивидуального подоходного налога. Минимальная сумма </w:t>
      </w:r>
      <w:r w:rsidRPr="00563CBF">
        <w:rPr>
          <w:rFonts w:ascii="Times New Roman" w:hAnsi="Times New Roman" w:cs="Times New Roman"/>
          <w:b/>
          <w:sz w:val="27"/>
          <w:szCs w:val="27"/>
        </w:rPr>
        <w:t>социальных платежей</w:t>
      </w:r>
      <w:r w:rsidRPr="00563CBF">
        <w:rPr>
          <w:rFonts w:ascii="Times New Roman" w:hAnsi="Times New Roman" w:cs="Times New Roman"/>
          <w:sz w:val="27"/>
          <w:szCs w:val="27"/>
        </w:rPr>
        <w:t xml:space="preserve"> у предпринимателя, не относящегося к льготным категориям, составляет </w:t>
      </w:r>
      <w:r w:rsidRPr="00563CBF">
        <w:rPr>
          <w:rFonts w:ascii="Times New Roman" w:hAnsi="Times New Roman" w:cs="Times New Roman"/>
          <w:b/>
          <w:sz w:val="27"/>
          <w:szCs w:val="27"/>
        </w:rPr>
        <w:t>14350 тенге</w:t>
      </w:r>
      <w:r w:rsidRPr="00563CBF">
        <w:rPr>
          <w:rFonts w:ascii="Times New Roman" w:hAnsi="Times New Roman" w:cs="Times New Roman"/>
          <w:sz w:val="27"/>
          <w:szCs w:val="27"/>
        </w:rPr>
        <w:t xml:space="preserve">. Это платежи в пользу самого предпринимателя. </w:t>
      </w:r>
    </w:p>
    <w:p w:rsidR="001675DA" w:rsidRPr="00563CBF" w:rsidRDefault="001675DA" w:rsidP="00167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3CBF">
        <w:rPr>
          <w:rFonts w:ascii="Times New Roman" w:hAnsi="Times New Roman" w:cs="Times New Roman"/>
          <w:sz w:val="27"/>
          <w:szCs w:val="27"/>
        </w:rPr>
        <w:t xml:space="preserve">Обязательные пенсионные взносы, они составляют в данном случае  7000 тенге, зачисляются на личный счет в ЕНПФ самого предпринимателя и формируют его пенсионные накопления. </w:t>
      </w:r>
    </w:p>
    <w:p w:rsidR="001675DA" w:rsidRPr="00563CBF" w:rsidRDefault="001675DA" w:rsidP="00167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3CBF">
        <w:rPr>
          <w:rFonts w:ascii="Times New Roman" w:hAnsi="Times New Roman" w:cs="Times New Roman"/>
          <w:sz w:val="27"/>
          <w:szCs w:val="27"/>
        </w:rPr>
        <w:t xml:space="preserve">Социальные отчисления равны 2450 тенге, они также учитываются по каждому лицу персонально и определяют размер социальных выплат. Например, при выходе в декретный отпуск. </w:t>
      </w:r>
    </w:p>
    <w:p w:rsidR="001675DA" w:rsidRPr="00563CBF" w:rsidRDefault="001675DA" w:rsidP="00167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3CBF">
        <w:rPr>
          <w:rFonts w:ascii="Times New Roman" w:hAnsi="Times New Roman" w:cs="Times New Roman"/>
          <w:sz w:val="27"/>
          <w:szCs w:val="27"/>
        </w:rPr>
        <w:t xml:space="preserve">Взносы на обязательное социальное медицинское страхование – 4900 тенге. Это плата за возможность беспрепятственного обращения в медицинские учреждения,  при необходимости. </w:t>
      </w:r>
    </w:p>
    <w:p w:rsidR="00F43E81" w:rsidRPr="00956658" w:rsidRDefault="001675DA" w:rsidP="00563C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63CBF">
        <w:rPr>
          <w:rFonts w:ascii="Times New Roman" w:hAnsi="Times New Roman" w:cs="Times New Roman"/>
          <w:sz w:val="27"/>
          <w:szCs w:val="27"/>
        </w:rPr>
        <w:t xml:space="preserve"> В текущем году в целях упрощения исполнения налоговых обязательств для лиц, оказывающих услуги с использованием интернет-платформ, реализуется пилотный проект «Платформенная занятость», в рамках которого удержание и уплату налогов за ИП будет производить интернет-платформа.</w:t>
      </w:r>
    </w:p>
    <w:p w:rsidR="00563CBF" w:rsidRDefault="00563CBF" w:rsidP="00563CB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563CBF" w:rsidRPr="00563CBF" w:rsidRDefault="00563CBF" w:rsidP="00563CBF">
      <w:pPr>
        <w:spacing w:line="240" w:lineRule="auto"/>
        <w:ind w:firstLine="709"/>
        <w:contextualSpacing/>
        <w:jc w:val="right"/>
        <w:rPr>
          <w:rFonts w:ascii="Times New Roman" w:eastAsiaTheme="minorHAnsi" w:hAnsi="Times New Roman" w:cs="Times New Roman"/>
          <w:b/>
          <w:sz w:val="27"/>
          <w:szCs w:val="27"/>
        </w:rPr>
      </w:pPr>
      <w:r w:rsidRPr="00563CBF">
        <w:rPr>
          <w:rFonts w:ascii="Times New Roman" w:hAnsi="Times New Roman" w:cs="Times New Roman"/>
          <w:b/>
          <w:sz w:val="27"/>
          <w:szCs w:val="27"/>
        </w:rPr>
        <w:t>Пресс-служба КГД МФ РК</w:t>
      </w:r>
      <w:bookmarkEnd w:id="0"/>
    </w:p>
    <w:sectPr w:rsidR="00563CBF" w:rsidRPr="00563CBF" w:rsidSect="00563CB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C9" w:rsidRDefault="009A70C9" w:rsidP="00297E1A">
      <w:pPr>
        <w:spacing w:after="0" w:line="240" w:lineRule="auto"/>
      </w:pPr>
      <w:r>
        <w:separator/>
      </w:r>
    </w:p>
  </w:endnote>
  <w:endnote w:type="continuationSeparator" w:id="0">
    <w:p w:rsidR="009A70C9" w:rsidRDefault="009A70C9" w:rsidP="0029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C9" w:rsidRDefault="009A70C9" w:rsidP="00297E1A">
      <w:pPr>
        <w:spacing w:after="0" w:line="240" w:lineRule="auto"/>
      </w:pPr>
      <w:r>
        <w:separator/>
      </w:r>
    </w:p>
  </w:footnote>
  <w:footnote w:type="continuationSeparator" w:id="0">
    <w:p w:rsidR="009A70C9" w:rsidRDefault="009A70C9" w:rsidP="0029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2D"/>
    <w:rsid w:val="00013642"/>
    <w:rsid w:val="00014DD9"/>
    <w:rsid w:val="0012178B"/>
    <w:rsid w:val="001675DA"/>
    <w:rsid w:val="00226866"/>
    <w:rsid w:val="0024575C"/>
    <w:rsid w:val="00297E1A"/>
    <w:rsid w:val="00376674"/>
    <w:rsid w:val="003E0AC6"/>
    <w:rsid w:val="004432E6"/>
    <w:rsid w:val="00523D66"/>
    <w:rsid w:val="00563CBF"/>
    <w:rsid w:val="00611B8C"/>
    <w:rsid w:val="0066635B"/>
    <w:rsid w:val="006C2E08"/>
    <w:rsid w:val="00782862"/>
    <w:rsid w:val="008E4186"/>
    <w:rsid w:val="00956658"/>
    <w:rsid w:val="00963817"/>
    <w:rsid w:val="009A70C9"/>
    <w:rsid w:val="00A615D2"/>
    <w:rsid w:val="00AD4367"/>
    <w:rsid w:val="00AF432A"/>
    <w:rsid w:val="00B033EC"/>
    <w:rsid w:val="00B72DA6"/>
    <w:rsid w:val="00BA462D"/>
    <w:rsid w:val="00C91759"/>
    <w:rsid w:val="00ED059E"/>
    <w:rsid w:val="00F43E81"/>
    <w:rsid w:val="00F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6"/>
    <w:pPr>
      <w:spacing w:after="200" w:line="276" w:lineRule="auto"/>
    </w:pPr>
    <w:rPr>
      <w:rFonts w:ascii="Calibri" w:hAnsi="Calibri"/>
      <w:lang w:val="kk-KZ"/>
    </w:rPr>
  </w:style>
  <w:style w:type="paragraph" w:styleId="1">
    <w:name w:val="heading 1"/>
    <w:basedOn w:val="a"/>
    <w:link w:val="10"/>
    <w:uiPriority w:val="9"/>
    <w:qFormat/>
    <w:rsid w:val="008E4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41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18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8E418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32"/>
      <w:szCs w:val="32"/>
    </w:rPr>
  </w:style>
  <w:style w:type="paragraph" w:customStyle="1" w:styleId="12">
    <w:name w:val="Без интервала1"/>
    <w:qFormat/>
    <w:rsid w:val="008E41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1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418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uiPriority w:val="20"/>
    <w:qFormat/>
    <w:rsid w:val="008E4186"/>
    <w:rPr>
      <w:i/>
      <w:iCs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5"/>
    <w:uiPriority w:val="99"/>
    <w:unhideWhenUsed/>
    <w:qFormat/>
    <w:rsid w:val="008E4186"/>
    <w:pPr>
      <w:spacing w:after="360" w:line="238" w:lineRule="atLeast"/>
    </w:pPr>
    <w:rPr>
      <w:rFonts w:ascii="Arial" w:eastAsia="Times New Roman" w:hAnsi="Arial" w:cs="Times New Roman"/>
      <w:color w:val="666666"/>
      <w:spacing w:val="1"/>
      <w:sz w:val="16"/>
      <w:szCs w:val="16"/>
      <w:lang w:eastAsia="ru-RU"/>
    </w:rPr>
  </w:style>
  <w:style w:type="character" w:customStyle="1" w:styleId="a5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uiPriority w:val="99"/>
    <w:locked/>
    <w:rsid w:val="008E4186"/>
    <w:rPr>
      <w:rFonts w:ascii="Arial" w:eastAsia="Times New Roman" w:hAnsi="Arial" w:cs="Times New Roman"/>
      <w:color w:val="666666"/>
      <w:spacing w:val="1"/>
      <w:sz w:val="16"/>
      <w:szCs w:val="16"/>
      <w:lang w:eastAsia="ru-RU"/>
    </w:rPr>
  </w:style>
  <w:style w:type="paragraph" w:styleId="a6">
    <w:name w:val="No Spacing"/>
    <w:aliases w:val="норма,Айгерим,свой,Елжан,мелкий,Обя,мой рабочий,Без интервала11,Без интеБез интервала,14 TNR,МОЙ СТИЛЬ,исполнитель,No Spacing11,Без интерваль,без интервала,Без интервала111,No Spacing2,Исполнитель,Letters,12 курсив,No Spacing,No Spacing1,А"/>
    <w:link w:val="a7"/>
    <w:uiPriority w:val="1"/>
    <w:qFormat/>
    <w:rsid w:val="008E4186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Без интервала Знак"/>
    <w:aliases w:val="норма Знак,Айгерим Знак,свой Знак,Елжан Знак,мелкий Знак,Обя Знак,мой рабочий Знак,Без интервала11 Знак,Без интеБез интервала Знак,14 TNR Знак,МОЙ СТИЛЬ Знак,исполнитель Знак,No Spacing11 Знак,Без интерваль Знак,без интервала Знак"/>
    <w:link w:val="a6"/>
    <w:uiPriority w:val="1"/>
    <w:qFormat/>
    <w:locked/>
    <w:rsid w:val="008E4186"/>
    <w:rPr>
      <w:rFonts w:ascii="Calibri" w:eastAsia="Calibri" w:hAnsi="Calibri" w:cs="Times New Roman"/>
    </w:rPr>
  </w:style>
  <w:style w:type="paragraph" w:styleId="a8">
    <w:name w:val="List Paragraph"/>
    <w:aliases w:val="Recommendation,Colorful List - Accent 11,Dot pt,F5 List Paragraph,List Paragraph1,List Paragraph Char Char Char,Indicator Text,Numbered Para 1,Bullet 1,Bullet Points,MAIN CONTENT,Normal numbered,Issue Action POC,3,POCG Table Text,Heading1"/>
    <w:basedOn w:val="a"/>
    <w:link w:val="a9"/>
    <w:uiPriority w:val="34"/>
    <w:qFormat/>
    <w:rsid w:val="008E4186"/>
    <w:pPr>
      <w:ind w:left="720"/>
      <w:contextualSpacing/>
    </w:pPr>
    <w:rPr>
      <w:rFonts w:cs="Times New Roman"/>
      <w:sz w:val="20"/>
      <w:szCs w:val="20"/>
    </w:rPr>
  </w:style>
  <w:style w:type="character" w:customStyle="1" w:styleId="a9">
    <w:name w:val="Абзац списка Знак"/>
    <w:aliases w:val="Recommendation Знак,Colorful List - Accent 11 Знак,Dot pt Знак,F5 List Paragraph Знак,List Paragraph1 Знак,List Paragraph Char Char Char Знак,Indicator Text Знак,Numbered Para 1 Знак,Bullet 1 Знак,Bullet Points Знак,MAIN CONTENT Знак"/>
    <w:link w:val="a8"/>
    <w:uiPriority w:val="34"/>
    <w:qFormat/>
    <w:rsid w:val="008E4186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9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E1A"/>
    <w:rPr>
      <w:rFonts w:ascii="Calibri" w:hAnsi="Calibri"/>
      <w:lang w:val="kk-KZ"/>
    </w:rPr>
  </w:style>
  <w:style w:type="paragraph" w:styleId="ac">
    <w:name w:val="footer"/>
    <w:basedOn w:val="a"/>
    <w:link w:val="ad"/>
    <w:uiPriority w:val="99"/>
    <w:unhideWhenUsed/>
    <w:rsid w:val="0029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E1A"/>
    <w:rPr>
      <w:rFonts w:ascii="Calibri" w:hAnsi="Calibri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6"/>
    <w:pPr>
      <w:spacing w:after="200" w:line="276" w:lineRule="auto"/>
    </w:pPr>
    <w:rPr>
      <w:rFonts w:ascii="Calibri" w:hAnsi="Calibri"/>
      <w:lang w:val="kk-KZ"/>
    </w:rPr>
  </w:style>
  <w:style w:type="paragraph" w:styleId="1">
    <w:name w:val="heading 1"/>
    <w:basedOn w:val="a"/>
    <w:link w:val="10"/>
    <w:uiPriority w:val="9"/>
    <w:qFormat/>
    <w:rsid w:val="008E4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41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18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8E418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32"/>
      <w:szCs w:val="32"/>
    </w:rPr>
  </w:style>
  <w:style w:type="paragraph" w:customStyle="1" w:styleId="12">
    <w:name w:val="Без интервала1"/>
    <w:qFormat/>
    <w:rsid w:val="008E41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1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418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uiPriority w:val="20"/>
    <w:qFormat/>
    <w:rsid w:val="008E4186"/>
    <w:rPr>
      <w:i/>
      <w:iCs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5"/>
    <w:uiPriority w:val="99"/>
    <w:unhideWhenUsed/>
    <w:qFormat/>
    <w:rsid w:val="008E4186"/>
    <w:pPr>
      <w:spacing w:after="360" w:line="238" w:lineRule="atLeast"/>
    </w:pPr>
    <w:rPr>
      <w:rFonts w:ascii="Arial" w:eastAsia="Times New Roman" w:hAnsi="Arial" w:cs="Times New Roman"/>
      <w:color w:val="666666"/>
      <w:spacing w:val="1"/>
      <w:sz w:val="16"/>
      <w:szCs w:val="16"/>
      <w:lang w:eastAsia="ru-RU"/>
    </w:rPr>
  </w:style>
  <w:style w:type="character" w:customStyle="1" w:styleId="a5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uiPriority w:val="99"/>
    <w:locked/>
    <w:rsid w:val="008E4186"/>
    <w:rPr>
      <w:rFonts w:ascii="Arial" w:eastAsia="Times New Roman" w:hAnsi="Arial" w:cs="Times New Roman"/>
      <w:color w:val="666666"/>
      <w:spacing w:val="1"/>
      <w:sz w:val="16"/>
      <w:szCs w:val="16"/>
      <w:lang w:eastAsia="ru-RU"/>
    </w:rPr>
  </w:style>
  <w:style w:type="paragraph" w:styleId="a6">
    <w:name w:val="No Spacing"/>
    <w:aliases w:val="норма,Айгерим,свой,Елжан,мелкий,Обя,мой рабочий,Без интервала11,Без интеБез интервала,14 TNR,МОЙ СТИЛЬ,исполнитель,No Spacing11,Без интерваль,без интервала,Без интервала111,No Spacing2,Исполнитель,Letters,12 курсив,No Spacing,No Spacing1,А"/>
    <w:link w:val="a7"/>
    <w:uiPriority w:val="1"/>
    <w:qFormat/>
    <w:rsid w:val="008E4186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Без интервала Знак"/>
    <w:aliases w:val="норма Знак,Айгерим Знак,свой Знак,Елжан Знак,мелкий Знак,Обя Знак,мой рабочий Знак,Без интервала11 Знак,Без интеБез интервала Знак,14 TNR Знак,МОЙ СТИЛЬ Знак,исполнитель Знак,No Spacing11 Знак,Без интерваль Знак,без интервала Знак"/>
    <w:link w:val="a6"/>
    <w:uiPriority w:val="1"/>
    <w:qFormat/>
    <w:locked/>
    <w:rsid w:val="008E4186"/>
    <w:rPr>
      <w:rFonts w:ascii="Calibri" w:eastAsia="Calibri" w:hAnsi="Calibri" w:cs="Times New Roman"/>
    </w:rPr>
  </w:style>
  <w:style w:type="paragraph" w:styleId="a8">
    <w:name w:val="List Paragraph"/>
    <w:aliases w:val="Recommendation,Colorful List - Accent 11,Dot pt,F5 List Paragraph,List Paragraph1,List Paragraph Char Char Char,Indicator Text,Numbered Para 1,Bullet 1,Bullet Points,MAIN CONTENT,Normal numbered,Issue Action POC,3,POCG Table Text,Heading1"/>
    <w:basedOn w:val="a"/>
    <w:link w:val="a9"/>
    <w:uiPriority w:val="34"/>
    <w:qFormat/>
    <w:rsid w:val="008E4186"/>
    <w:pPr>
      <w:ind w:left="720"/>
      <w:contextualSpacing/>
    </w:pPr>
    <w:rPr>
      <w:rFonts w:cs="Times New Roman"/>
      <w:sz w:val="20"/>
      <w:szCs w:val="20"/>
    </w:rPr>
  </w:style>
  <w:style w:type="character" w:customStyle="1" w:styleId="a9">
    <w:name w:val="Абзац списка Знак"/>
    <w:aliases w:val="Recommendation Знак,Colorful List - Accent 11 Знак,Dot pt Знак,F5 List Paragraph Знак,List Paragraph1 Знак,List Paragraph Char Char Char Знак,Indicator Text Знак,Numbered Para 1 Знак,Bullet 1 Знак,Bullet Points Знак,MAIN CONTENT Знак"/>
    <w:link w:val="a8"/>
    <w:uiPriority w:val="34"/>
    <w:qFormat/>
    <w:rsid w:val="008E4186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9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E1A"/>
    <w:rPr>
      <w:rFonts w:ascii="Calibri" w:hAnsi="Calibri"/>
      <w:lang w:val="kk-KZ"/>
    </w:rPr>
  </w:style>
  <w:style w:type="paragraph" w:styleId="ac">
    <w:name w:val="footer"/>
    <w:basedOn w:val="a"/>
    <w:link w:val="ad"/>
    <w:uiPriority w:val="99"/>
    <w:unhideWhenUsed/>
    <w:rsid w:val="0029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E1A"/>
    <w:rPr>
      <w:rFonts w:ascii="Calibri" w:hAnsi="Calibri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Шакирбекова</dc:creator>
  <cp:lastModifiedBy>Карбаев Бахтияр Ерканатоич</cp:lastModifiedBy>
  <cp:revision>2</cp:revision>
  <dcterms:created xsi:type="dcterms:W3CDTF">2023-06-09T05:23:00Z</dcterms:created>
  <dcterms:modified xsi:type="dcterms:W3CDTF">2023-06-09T05:23:00Z</dcterms:modified>
</cp:coreProperties>
</file>