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DC" w:rsidRPr="004C65DC" w:rsidRDefault="004C65DC" w:rsidP="00A2749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DC">
        <w:rPr>
          <w:rFonts w:ascii="Times New Roman" w:hAnsi="Times New Roman" w:cs="Times New Roman"/>
          <w:b/>
          <w:sz w:val="28"/>
          <w:szCs w:val="28"/>
        </w:rPr>
        <w:t>По внесению бумажных счетов-фактур в ИС ЭСФ</w:t>
      </w:r>
    </w:p>
    <w:p w:rsidR="004C65DC" w:rsidRPr="008236A5" w:rsidRDefault="004C65DC" w:rsidP="004C65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A5">
        <w:rPr>
          <w:rFonts w:ascii="Times New Roman" w:hAnsi="Times New Roman" w:cs="Times New Roman"/>
          <w:sz w:val="28"/>
          <w:szCs w:val="28"/>
        </w:rPr>
        <w:t xml:space="preserve">В связи с введением чрезвычайного положения и техническими сбоями в работе сети интернет, в соответствии с подпунктом 2) пункта 2 статьи 412 Налогового кодекса Республики Казахстан Комитетом 6 января 2022 года был подписан протокол о признании технической ошибки за период с 5 по 19 января 2022 года. При этом сроки выписки счетов-фактур, которых приходились на период с 5 по 19 января 2022 года (в том числе дата совершения оборота которых приходится на конец декабря 2021 года) можно было выписывать на бумажном носителе. </w:t>
      </w:r>
    </w:p>
    <w:p w:rsidR="004C65DC" w:rsidRDefault="004C65DC" w:rsidP="004C65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A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8236A5">
        <w:rPr>
          <w:rFonts w:ascii="Times New Roman" w:hAnsi="Times New Roman" w:cs="Times New Roman"/>
          <w:sz w:val="28"/>
          <w:szCs w:val="28"/>
        </w:rPr>
        <w:t>учитывая</w:t>
      </w:r>
      <w:proofErr w:type="gramEnd"/>
      <w:r w:rsidRPr="008236A5">
        <w:rPr>
          <w:rFonts w:ascii="Times New Roman" w:hAnsi="Times New Roman" w:cs="Times New Roman"/>
          <w:sz w:val="28"/>
          <w:szCs w:val="28"/>
        </w:rPr>
        <w:t xml:space="preserve"> что 19 января 2022 года завершился срок чрезвычайного положения, стабилизированы работы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236A5">
        <w:rPr>
          <w:rFonts w:ascii="Times New Roman" w:hAnsi="Times New Roman" w:cs="Times New Roman"/>
          <w:sz w:val="28"/>
          <w:szCs w:val="28"/>
        </w:rPr>
        <w:t>устранением технической ошибки</w:t>
      </w:r>
      <w:r>
        <w:rPr>
          <w:rFonts w:ascii="Times New Roman" w:hAnsi="Times New Roman" w:cs="Times New Roman"/>
          <w:sz w:val="28"/>
          <w:szCs w:val="28"/>
        </w:rPr>
        <w:t xml:space="preserve"> признанной Протоколом от 19 января 2022 года</w:t>
      </w:r>
      <w:r w:rsidRPr="008236A5">
        <w:rPr>
          <w:rFonts w:ascii="Times New Roman" w:hAnsi="Times New Roman" w:cs="Times New Roman"/>
          <w:sz w:val="28"/>
          <w:szCs w:val="28"/>
        </w:rPr>
        <w:t xml:space="preserve">, выписанные счета-фактуры необходимо внести в систему ИС ЭСФ </w:t>
      </w:r>
      <w:r w:rsidRPr="00EB674F">
        <w:rPr>
          <w:rFonts w:ascii="Times New Roman" w:hAnsi="Times New Roman" w:cs="Times New Roman"/>
          <w:b/>
          <w:sz w:val="28"/>
          <w:szCs w:val="28"/>
        </w:rPr>
        <w:t>до 3 февраля 2022 года</w:t>
      </w:r>
      <w:r>
        <w:rPr>
          <w:rFonts w:ascii="Times New Roman" w:hAnsi="Times New Roman" w:cs="Times New Roman"/>
          <w:sz w:val="28"/>
          <w:szCs w:val="28"/>
        </w:rPr>
        <w:t>, при этом</w:t>
      </w:r>
      <w:r w:rsidRPr="008236A5">
        <w:rPr>
          <w:rFonts w:ascii="Times New Roman" w:hAnsi="Times New Roman" w:cs="Times New Roman"/>
          <w:sz w:val="28"/>
          <w:szCs w:val="28"/>
        </w:rPr>
        <w:t>, необходимо в Журнале ИС ЭСФ выписать ЭСФ с помощью механизма «ввод бумажного СФ».</w:t>
      </w:r>
    </w:p>
    <w:p w:rsidR="004C65DC" w:rsidRDefault="004C65DC" w:rsidP="004C65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49C" w:rsidRDefault="00A2749C" w:rsidP="00A2749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65DC" w:rsidRPr="00A2749C" w:rsidRDefault="004C65DC" w:rsidP="00A2749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4C65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ЭШФ АЖ-ға қағаз шот-фактураларды енгізу </w:t>
      </w:r>
      <w:proofErr w:type="spellStart"/>
      <w:r w:rsidRPr="004C65DC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</w:p>
    <w:p w:rsidR="004C65DC" w:rsidRPr="004C65DC" w:rsidRDefault="004C65DC" w:rsidP="004C65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65DC">
        <w:rPr>
          <w:rFonts w:ascii="Times New Roman" w:hAnsi="Times New Roman" w:cs="Times New Roman"/>
          <w:sz w:val="28"/>
          <w:szCs w:val="28"/>
          <w:lang w:val="kk-KZ"/>
        </w:rPr>
        <w:t>Төтенше жағдайдың енгізілуіне және интернет желісінің жұмысындағы техникалық іркілістерге байланысты Қазақстан Республикасы Салық кодексінің 412-бабы 2-тармағының 2) тармақшасына сәйкес Комитет 2022 жылғы 6 қаңтарда 2022 жылғы 5-19 қаңтар аралығындағы кезеңде техникалық қатені тану туралы хаттамаға қол қойды. Бұл ретте 2022 жылғы 5-19 қаңтар аралығындағы кезеңге келген шот-фактураларды жазып беру мерзімдерін (оның ішінде 2021 жылғы желтоқсанның соңына тура келетін айналымды жасау күні) қағаз жеткізгіште жазып беруге болады.</w:t>
      </w:r>
    </w:p>
    <w:p w:rsidR="004C65DC" w:rsidRPr="00A2749C" w:rsidRDefault="004C65DC" w:rsidP="00A274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65DC">
        <w:rPr>
          <w:rFonts w:ascii="Times New Roman" w:hAnsi="Times New Roman" w:cs="Times New Roman"/>
          <w:sz w:val="28"/>
          <w:szCs w:val="28"/>
          <w:lang w:val="kk-KZ"/>
        </w:rPr>
        <w:t xml:space="preserve">Осылайша, 2022 жылғы 19 қаңтарда төтенше жағдай мерзімі аяқталғанын, Интернет желісінің жұмысы тұрақталғанын және 2022 жылғы </w:t>
      </w:r>
      <w:r w:rsidRPr="004C65DC">
        <w:rPr>
          <w:rFonts w:ascii="Times New Roman" w:hAnsi="Times New Roman" w:cs="Times New Roman"/>
          <w:sz w:val="28"/>
          <w:szCs w:val="28"/>
          <w:lang w:val="kk-KZ"/>
        </w:rPr>
        <w:br/>
        <w:t xml:space="preserve">19 қаңтардағы хаттамамен танылған техникалық қатенің жойылғанын ескере отырып, жазып берілген шот-фактураларды ЭШФ АЖ жүйесіне </w:t>
      </w:r>
      <w:r w:rsidRPr="004C65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 жылғы </w:t>
      </w:r>
      <w:r w:rsidRPr="004C65DC">
        <w:rPr>
          <w:rFonts w:ascii="Times New Roman" w:hAnsi="Times New Roman" w:cs="Times New Roman"/>
          <w:b/>
          <w:sz w:val="28"/>
          <w:szCs w:val="28"/>
          <w:lang w:val="kk-KZ"/>
        </w:rPr>
        <w:br/>
        <w:t xml:space="preserve">3 ақпанға </w:t>
      </w:r>
      <w:r w:rsidRPr="004C65DC">
        <w:rPr>
          <w:rFonts w:ascii="Times New Roman" w:hAnsi="Times New Roman" w:cs="Times New Roman"/>
          <w:sz w:val="28"/>
          <w:szCs w:val="28"/>
          <w:lang w:val="kk-KZ"/>
        </w:rPr>
        <w:t xml:space="preserve">дейін </w:t>
      </w:r>
      <w:r w:rsidRPr="004C65DC">
        <w:rPr>
          <w:rFonts w:ascii="Times New Roman" w:hAnsi="Times New Roman" w:cs="Times New Roman"/>
          <w:b/>
          <w:sz w:val="28"/>
          <w:szCs w:val="28"/>
          <w:lang w:val="kk-KZ"/>
        </w:rPr>
        <w:t>енгізу қажет</w:t>
      </w:r>
      <w:r w:rsidRPr="004C65DC">
        <w:rPr>
          <w:rFonts w:ascii="Times New Roman" w:hAnsi="Times New Roman" w:cs="Times New Roman"/>
          <w:sz w:val="28"/>
          <w:szCs w:val="28"/>
          <w:lang w:val="kk-KZ"/>
        </w:rPr>
        <w:t>, бұл ретте ЭШФ АЖ Журналында «қағаздағы ШФ енгізу» тетігінің көмегімен ЭШФ жазып беру қажет.</w:t>
      </w:r>
      <w:bookmarkEnd w:id="0"/>
    </w:p>
    <w:sectPr w:rsidR="004C65DC" w:rsidRPr="00A2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46" w:rsidRDefault="009C3546" w:rsidP="00470175">
      <w:pPr>
        <w:spacing w:after="0" w:line="240" w:lineRule="auto"/>
      </w:pPr>
      <w:r>
        <w:separator/>
      </w:r>
    </w:p>
  </w:endnote>
  <w:endnote w:type="continuationSeparator" w:id="0">
    <w:p w:rsidR="009C3546" w:rsidRDefault="009C3546" w:rsidP="0047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46" w:rsidRDefault="009C3546" w:rsidP="00470175">
      <w:pPr>
        <w:spacing w:after="0" w:line="240" w:lineRule="auto"/>
      </w:pPr>
      <w:r>
        <w:separator/>
      </w:r>
    </w:p>
  </w:footnote>
  <w:footnote w:type="continuationSeparator" w:id="0">
    <w:p w:rsidR="009C3546" w:rsidRDefault="009C3546" w:rsidP="00470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DC"/>
    <w:rsid w:val="00470175"/>
    <w:rsid w:val="004C65DC"/>
    <w:rsid w:val="009C3546"/>
    <w:rsid w:val="00A2749C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DC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65DC"/>
    <w:pPr>
      <w:spacing w:after="0" w:line="240" w:lineRule="auto"/>
    </w:pPr>
    <w:rPr>
      <w:rFonts w:ascii="Calibri" w:eastAsia="Calibri" w:hAnsi="Calibri" w:cs="SimSun"/>
    </w:rPr>
  </w:style>
  <w:style w:type="character" w:customStyle="1" w:styleId="a4">
    <w:name w:val="Без интервала Знак"/>
    <w:link w:val="a3"/>
    <w:uiPriority w:val="1"/>
    <w:rsid w:val="004C65DC"/>
    <w:rPr>
      <w:rFonts w:ascii="Calibri" w:eastAsia="Calibri" w:hAnsi="Calibri" w:cs="SimSun"/>
    </w:rPr>
  </w:style>
  <w:style w:type="paragraph" w:styleId="a5">
    <w:name w:val="header"/>
    <w:basedOn w:val="a"/>
    <w:link w:val="a6"/>
    <w:uiPriority w:val="99"/>
    <w:unhideWhenUsed/>
    <w:rsid w:val="0047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175"/>
    <w:rPr>
      <w:rFonts w:ascii="Calibri" w:eastAsia="Calibri" w:hAnsi="Calibri" w:cs="SimSun"/>
    </w:rPr>
  </w:style>
  <w:style w:type="paragraph" w:styleId="a7">
    <w:name w:val="footer"/>
    <w:basedOn w:val="a"/>
    <w:link w:val="a8"/>
    <w:uiPriority w:val="99"/>
    <w:unhideWhenUsed/>
    <w:rsid w:val="0047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175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DC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65DC"/>
    <w:pPr>
      <w:spacing w:after="0" w:line="240" w:lineRule="auto"/>
    </w:pPr>
    <w:rPr>
      <w:rFonts w:ascii="Calibri" w:eastAsia="Calibri" w:hAnsi="Calibri" w:cs="SimSun"/>
    </w:rPr>
  </w:style>
  <w:style w:type="character" w:customStyle="1" w:styleId="a4">
    <w:name w:val="Без интервала Знак"/>
    <w:link w:val="a3"/>
    <w:uiPriority w:val="1"/>
    <w:rsid w:val="004C65DC"/>
    <w:rPr>
      <w:rFonts w:ascii="Calibri" w:eastAsia="Calibri" w:hAnsi="Calibri" w:cs="SimSun"/>
    </w:rPr>
  </w:style>
  <w:style w:type="paragraph" w:styleId="a5">
    <w:name w:val="header"/>
    <w:basedOn w:val="a"/>
    <w:link w:val="a6"/>
    <w:uiPriority w:val="99"/>
    <w:unhideWhenUsed/>
    <w:rsid w:val="0047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175"/>
    <w:rPr>
      <w:rFonts w:ascii="Calibri" w:eastAsia="Calibri" w:hAnsi="Calibri" w:cs="SimSun"/>
    </w:rPr>
  </w:style>
  <w:style w:type="paragraph" w:styleId="a7">
    <w:name w:val="footer"/>
    <w:basedOn w:val="a"/>
    <w:link w:val="a8"/>
    <w:uiPriority w:val="99"/>
    <w:unhideWhenUsed/>
    <w:rsid w:val="0047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175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2022-02-01T09:53:00Z</dcterms:created>
  <dcterms:modified xsi:type="dcterms:W3CDTF">2022-02-01T09:53:00Z</dcterms:modified>
</cp:coreProperties>
</file>