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C9" w:rsidRPr="00672B90" w:rsidRDefault="00672B90" w:rsidP="00947EC9">
      <w:pPr>
        <w:pStyle w:val="a3"/>
        <w:rPr>
          <w:b/>
        </w:rPr>
      </w:pPr>
      <w:bookmarkStart w:id="0" w:name="_GoBack"/>
      <w:bookmarkEnd w:id="0"/>
      <w:proofErr w:type="spellStart"/>
      <w:r w:rsidRPr="00672B90">
        <w:rPr>
          <w:b/>
        </w:rPr>
        <w:t>Кө</w:t>
      </w:r>
      <w:proofErr w:type="gramStart"/>
      <w:r w:rsidRPr="00672B90">
        <w:rPr>
          <w:b/>
        </w:rPr>
        <w:t>л</w:t>
      </w:r>
      <w:proofErr w:type="gramEnd"/>
      <w:r w:rsidRPr="00672B90">
        <w:rPr>
          <w:b/>
        </w:rPr>
        <w:t>ік</w:t>
      </w:r>
      <w:proofErr w:type="spellEnd"/>
      <w:r w:rsidRPr="00672B90">
        <w:rPr>
          <w:b/>
        </w:rPr>
        <w:t xml:space="preserve"> </w:t>
      </w:r>
      <w:proofErr w:type="spellStart"/>
      <w:r w:rsidRPr="00672B90">
        <w:rPr>
          <w:b/>
        </w:rPr>
        <w:t>құралдарын</w:t>
      </w:r>
      <w:proofErr w:type="spellEnd"/>
      <w:r w:rsidRPr="00672B90">
        <w:rPr>
          <w:b/>
        </w:rPr>
        <w:t xml:space="preserve"> Грузия мен </w:t>
      </w:r>
      <w:proofErr w:type="spellStart"/>
      <w:r w:rsidRPr="00672B90">
        <w:rPr>
          <w:b/>
        </w:rPr>
        <w:t>Азербайджаннан</w:t>
      </w:r>
      <w:proofErr w:type="spellEnd"/>
      <w:r w:rsidRPr="00672B90">
        <w:rPr>
          <w:b/>
        </w:rPr>
        <w:t xml:space="preserve"> </w:t>
      </w:r>
      <w:proofErr w:type="spellStart"/>
      <w:r w:rsidRPr="00672B90">
        <w:rPr>
          <w:b/>
        </w:rPr>
        <w:t>әкелу</w:t>
      </w:r>
      <w:proofErr w:type="spellEnd"/>
      <w:r w:rsidRPr="00672B90">
        <w:rPr>
          <w:b/>
        </w:rPr>
        <w:t xml:space="preserve"> </w:t>
      </w:r>
      <w:proofErr w:type="spellStart"/>
      <w:r w:rsidRPr="00672B90">
        <w:rPr>
          <w:b/>
        </w:rPr>
        <w:t>туралы</w:t>
      </w:r>
      <w:proofErr w:type="spellEnd"/>
    </w:p>
    <w:p w:rsidR="00947EC9" w:rsidRDefault="00947EC9" w:rsidP="00947EC9">
      <w:pPr>
        <w:pStyle w:val="a3"/>
      </w:pPr>
      <w:proofErr w:type="spellStart"/>
      <w:r>
        <w:t>Соңғы</w:t>
      </w:r>
      <w:proofErr w:type="spellEnd"/>
      <w:r>
        <w:t xml:space="preserve"> </w:t>
      </w:r>
      <w:proofErr w:type="spellStart"/>
      <w:r>
        <w:t>кездерде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төлеуден</w:t>
      </w:r>
      <w:proofErr w:type="spellEnd"/>
      <w:r>
        <w:t xml:space="preserve"> </w:t>
      </w:r>
      <w:proofErr w:type="spellStart"/>
      <w:r>
        <w:t>босатылған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келу</w:t>
      </w:r>
      <w:proofErr w:type="spellEnd"/>
      <w:r>
        <w:t xml:space="preserve"> </w:t>
      </w:r>
      <w:proofErr w:type="spellStart"/>
      <w:r>
        <w:t>жағдайлары</w:t>
      </w:r>
      <w:proofErr w:type="spellEnd"/>
      <w:r>
        <w:t xml:space="preserve"> </w:t>
      </w:r>
      <w:proofErr w:type="spellStart"/>
      <w:r>
        <w:t>жиілеп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>.</w:t>
      </w:r>
      <w:r>
        <w:br/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,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автомашиналардың</w:t>
      </w:r>
      <w:proofErr w:type="spellEnd"/>
      <w:r>
        <w:t xml:space="preserve">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көпшілігі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(ЕАЭО)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Маңғыстау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департаментінің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пункттері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әкелініп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мәртебесі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(</w:t>
      </w:r>
      <w:proofErr w:type="spellStart"/>
      <w:r>
        <w:t>яғни</w:t>
      </w:r>
      <w:proofErr w:type="spellEnd"/>
      <w:r>
        <w:t xml:space="preserve"> ЕАЭО </w:t>
      </w:r>
      <w:proofErr w:type="spellStart"/>
      <w:r>
        <w:t>тауарлары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табылмайды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бақылауда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947EC9" w:rsidRDefault="00947EC9" w:rsidP="00947EC9">
      <w:pPr>
        <w:pStyle w:val="a3"/>
      </w:pPr>
      <w:r>
        <w:t xml:space="preserve">ЕАЭО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264-бабының 6-тармағына </w:t>
      </w:r>
      <w:proofErr w:type="spellStart"/>
      <w:r>
        <w:t>және</w:t>
      </w:r>
      <w:proofErr w:type="spellEnd"/>
      <w:r>
        <w:t xml:space="preserve"> 275-бабының 2-тармағына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декларанттың</w:t>
      </w:r>
      <w:proofErr w:type="spellEnd"/>
      <w:r>
        <w:t xml:space="preserve"> (</w:t>
      </w:r>
      <w:proofErr w:type="spellStart"/>
      <w:r>
        <w:t>әкелуді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асырған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)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иелігінде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пайдалануында</w:t>
      </w:r>
      <w:proofErr w:type="spellEnd"/>
      <w:r>
        <w:t xml:space="preserve"> ЕАЭО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947EC9" w:rsidRDefault="00947EC9" w:rsidP="00947EC9">
      <w:pPr>
        <w:pStyle w:val="a3"/>
      </w:pPr>
      <w:proofErr w:type="spellStart"/>
      <w:r>
        <w:t>Алайда</w:t>
      </w:r>
      <w:proofErr w:type="spellEnd"/>
      <w:r>
        <w:t xml:space="preserve">,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төлеуден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жалтарып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тіркеуге</w:t>
      </w:r>
      <w:proofErr w:type="spellEnd"/>
      <w:r>
        <w:t xml:space="preserve"> </w:t>
      </w:r>
      <w:proofErr w:type="spellStart"/>
      <w:r>
        <w:t>қойылып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</w:t>
      </w:r>
      <w:proofErr w:type="spellStart"/>
      <w:r>
        <w:t>анықталуда</w:t>
      </w:r>
      <w:proofErr w:type="spellEnd"/>
      <w:r>
        <w:t>.</w:t>
      </w:r>
      <w:r>
        <w:br/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, </w:t>
      </w:r>
      <w:proofErr w:type="spellStart"/>
      <w:r>
        <w:t>шетел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әкелген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аумағынан</w:t>
      </w:r>
      <w:proofErr w:type="spellEnd"/>
      <w:r>
        <w:t xml:space="preserve"> </w:t>
      </w:r>
      <w:proofErr w:type="spellStart"/>
      <w:r>
        <w:t>біраз</w:t>
      </w:r>
      <w:proofErr w:type="spellEnd"/>
      <w:r>
        <w:t xml:space="preserve"> </w:t>
      </w:r>
      <w:proofErr w:type="spellStart"/>
      <w:r>
        <w:t>уақыттан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кетіп</w:t>
      </w:r>
      <w:proofErr w:type="spellEnd"/>
      <w:r>
        <w:t xml:space="preserve"> </w:t>
      </w:r>
      <w:proofErr w:type="spellStart"/>
      <w:r>
        <w:t>қалуда</w:t>
      </w:r>
      <w:proofErr w:type="spellEnd"/>
      <w:r>
        <w:t xml:space="preserve"> (</w:t>
      </w:r>
      <w:proofErr w:type="spellStart"/>
      <w:r>
        <w:t>бұлар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Грузия мен </w:t>
      </w:r>
      <w:proofErr w:type="spellStart"/>
      <w:r>
        <w:t>Әзірбайжан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>).</w:t>
      </w:r>
      <w:r>
        <w:br/>
      </w:r>
      <w:proofErr w:type="spellStart"/>
      <w:r>
        <w:t>Бұл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тиесілі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төлеусіз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тіркеуге</w:t>
      </w:r>
      <w:proofErr w:type="spellEnd"/>
      <w:r>
        <w:t xml:space="preserve"> </w:t>
      </w:r>
      <w:proofErr w:type="spellStart"/>
      <w:r>
        <w:t>қойып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азаматына</w:t>
      </w:r>
      <w:proofErr w:type="spellEnd"/>
      <w:r>
        <w:t xml:space="preserve"> беру </w:t>
      </w:r>
      <w:proofErr w:type="spellStart"/>
      <w:r>
        <w:t>мақсатында</w:t>
      </w:r>
      <w:proofErr w:type="spellEnd"/>
      <w:r>
        <w:t xml:space="preserve"> ЕАЭО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әкелінгені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пайымдауға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болап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947EC9" w:rsidRDefault="00947EC9" w:rsidP="00947EC9">
      <w:pPr>
        <w:pStyle w:val="a3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ҚР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төлеусіз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  </w:t>
      </w:r>
      <w:proofErr w:type="spellStart"/>
      <w:r>
        <w:t>тіркеуге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156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  <w:r>
        <w:br/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ҚР ҚМ МКК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азаматтарына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тек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болатынын</w:t>
      </w:r>
      <w:proofErr w:type="spellEnd"/>
      <w:r>
        <w:t xml:space="preserve"> </w:t>
      </w:r>
      <w:proofErr w:type="spellStart"/>
      <w:r>
        <w:t>ескертеді</w:t>
      </w:r>
      <w:proofErr w:type="spellEnd"/>
      <w:r>
        <w:t>.</w:t>
      </w:r>
    </w:p>
    <w:p w:rsidR="00947EC9" w:rsidRPr="00672B90" w:rsidRDefault="00947EC9" w:rsidP="00947EC9">
      <w:pPr>
        <w:pStyle w:val="a3"/>
        <w:rPr>
          <w:b/>
        </w:rPr>
      </w:pPr>
      <w:r>
        <w:br/>
      </w:r>
      <w:r w:rsidRPr="00672B90">
        <w:rPr>
          <w:b/>
        </w:rPr>
        <w:t>По ввозу автотранспортных средств из Грузии и Азербайджана</w:t>
      </w:r>
    </w:p>
    <w:p w:rsidR="00947EC9" w:rsidRDefault="00947EC9" w:rsidP="00947EC9">
      <w:pPr>
        <w:pStyle w:val="a3"/>
      </w:pPr>
      <w:r>
        <w:t>В настоящее время, Комитетом государственных доходов МФ РК выявлено 156 автотранспортных средств, которые поставлены на учет в Республике Казахстан без уплаты таможенных пошлин и налогов</w:t>
      </w:r>
    </w:p>
    <w:p w:rsidR="00947EC9" w:rsidRDefault="00947EC9" w:rsidP="00947EC9">
      <w:pPr>
        <w:pStyle w:val="a3"/>
      </w:pPr>
      <w:r>
        <w:t>В последнее время участились случаи временного ввоза иностранных транспортных средств для личного пользования, пребывающих на территорию Республики Казахстан с освобождением от уплаты таможенных платежей и налогов.</w:t>
      </w:r>
    </w:p>
    <w:p w:rsidR="00947EC9" w:rsidRDefault="00947EC9" w:rsidP="00947EC9">
      <w:pPr>
        <w:pStyle w:val="a3"/>
      </w:pPr>
      <w:r>
        <w:t xml:space="preserve">Необходимо отметить, что в основном указанные автомашины временно ввозятся на таможенную территорию Евразийского экономического союза (далее - ЕАЭС) через пункты пропуска Департамента государственных доходов по </w:t>
      </w:r>
      <w:proofErr w:type="spellStart"/>
      <w:r>
        <w:t>Мангистауской</w:t>
      </w:r>
      <w:proofErr w:type="spellEnd"/>
      <w:r>
        <w:t xml:space="preserve"> области, которые по своему статусу являются иностранными товарами (то есть не являются товарами ЕАЭС) и находятся под таможенным контролем.</w:t>
      </w:r>
    </w:p>
    <w:p w:rsidR="00947EC9" w:rsidRDefault="00947EC9" w:rsidP="00947EC9">
      <w:pPr>
        <w:pStyle w:val="a3"/>
      </w:pPr>
      <w:r>
        <w:t xml:space="preserve">Согласно пункту 6 статьи 264 и пункту 2 статьи 275 Таможенного кодекса ЕАЭС временно ввезенные транспортные средства должны находиться на таможенной </w:t>
      </w:r>
      <w:r>
        <w:lastRenderedPageBreak/>
        <w:t>территории ЕАЭС в фактическом владении и пользовании декларанта, то есть лица осуществившего ввоз по пассажирской таможенной декларации.</w:t>
      </w:r>
    </w:p>
    <w:p w:rsidR="00947EC9" w:rsidRDefault="00947EC9" w:rsidP="00947EC9">
      <w:pPr>
        <w:pStyle w:val="a3"/>
      </w:pPr>
      <w:r>
        <w:t>Однако, часто выявляются факты постановки на государственный учет временно ввезенных транспортных средств для личного пользования в Республики Казахстан без производства таможенной очистки и уплаты таможенных пошлин и налогов.</w:t>
      </w:r>
    </w:p>
    <w:p w:rsidR="00947EC9" w:rsidRDefault="00947EC9" w:rsidP="00947EC9">
      <w:pPr>
        <w:pStyle w:val="a3"/>
      </w:pPr>
      <w:r>
        <w:t>Так, после ввоза иностранных транспортных средств для личного пользования, иностранные лица, которые завезли свои автотранспортные средства через определенное время выезжают с территории Республики Казахстан (в основном это граждане Республики Грузии и Азербайджана).</w:t>
      </w:r>
    </w:p>
    <w:p w:rsidR="00947EC9" w:rsidRDefault="00947EC9" w:rsidP="00947EC9">
      <w:pPr>
        <w:pStyle w:val="a3"/>
      </w:pPr>
      <w:r>
        <w:t>То есть это дает основание полагать, что данные автотранспортные средства были завезены на территорию ЕАЭС уже с целью передачи казахстанскому лицу и поставки на учет на территории Республики Казахстан без каких-либо уплат таможенных пошли и налогов.</w:t>
      </w:r>
    </w:p>
    <w:p w:rsidR="00947EC9" w:rsidRDefault="00947EC9" w:rsidP="00947EC9">
      <w:pPr>
        <w:pStyle w:val="a3"/>
      </w:pPr>
      <w:r>
        <w:t>В настоящее время, Комитетом государственных доходов МФ РК выявлено 156 автотранспортных средств, которые поставлены на учет в Республике Казахстан без уплаты таможенных пошлин и налогов.</w:t>
      </w:r>
    </w:p>
    <w:p w:rsidR="00947EC9" w:rsidRDefault="00947EC9" w:rsidP="00947EC9">
      <w:pPr>
        <w:pStyle w:val="a3"/>
      </w:pPr>
      <w:r>
        <w:t>В этой связи, КГД МФ РК доводит до сведения граждан Казахстана, что приобретать временно ввезенные транспортные средства, а также эксплуатировать такие машины на территории Казахстана, можно только после таможенной очистки и соответственно уплаты причитающихся таможенных пошлин и налогов.</w:t>
      </w:r>
    </w:p>
    <w:p w:rsidR="00E417B3" w:rsidRDefault="00860F12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12" w:rsidRDefault="00860F12" w:rsidP="00D304B8">
      <w:pPr>
        <w:spacing w:after="0" w:line="240" w:lineRule="auto"/>
      </w:pPr>
      <w:r>
        <w:separator/>
      </w:r>
    </w:p>
  </w:endnote>
  <w:endnote w:type="continuationSeparator" w:id="0">
    <w:p w:rsidR="00860F12" w:rsidRDefault="00860F12" w:rsidP="00D3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12" w:rsidRDefault="00860F12" w:rsidP="00D304B8">
      <w:pPr>
        <w:spacing w:after="0" w:line="240" w:lineRule="auto"/>
      </w:pPr>
      <w:r>
        <w:separator/>
      </w:r>
    </w:p>
  </w:footnote>
  <w:footnote w:type="continuationSeparator" w:id="0">
    <w:p w:rsidR="00860F12" w:rsidRDefault="00860F12" w:rsidP="00D3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9"/>
    <w:rsid w:val="002F37F4"/>
    <w:rsid w:val="00672B90"/>
    <w:rsid w:val="00860F12"/>
    <w:rsid w:val="00947EC9"/>
    <w:rsid w:val="00A92F8D"/>
    <w:rsid w:val="00D304B8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4B8"/>
  </w:style>
  <w:style w:type="paragraph" w:styleId="a6">
    <w:name w:val="footer"/>
    <w:basedOn w:val="a"/>
    <w:link w:val="a7"/>
    <w:uiPriority w:val="99"/>
    <w:unhideWhenUsed/>
    <w:rsid w:val="00D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4B8"/>
  </w:style>
  <w:style w:type="paragraph" w:styleId="a6">
    <w:name w:val="footer"/>
    <w:basedOn w:val="a"/>
    <w:link w:val="a7"/>
    <w:uiPriority w:val="99"/>
    <w:unhideWhenUsed/>
    <w:rsid w:val="00D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2021-08-25T12:36:00Z</dcterms:created>
  <dcterms:modified xsi:type="dcterms:W3CDTF">2021-08-25T12:36:00Z</dcterms:modified>
</cp:coreProperties>
</file>