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85" w:rsidRPr="006A4252" w:rsidRDefault="007C6085" w:rsidP="007C6085">
      <w:pPr>
        <w:pStyle w:val="af2"/>
        <w:numPr>
          <w:ilvl w:val="0"/>
          <w:numId w:val="15"/>
        </w:numPr>
        <w:spacing w:before="0" w:beforeAutospacing="0" w:after="0" w:afterAutospacing="0"/>
        <w:jc w:val="center"/>
        <w:rPr>
          <w:b/>
          <w:sz w:val="28"/>
          <w:szCs w:val="28"/>
        </w:rPr>
      </w:pPr>
      <w:bookmarkStart w:id="0" w:name="_GoBack"/>
      <w:bookmarkEnd w:id="0"/>
      <w:r w:rsidRPr="006A4252">
        <w:rPr>
          <w:b/>
          <w:sz w:val="28"/>
          <w:szCs w:val="28"/>
        </w:rPr>
        <w:t>Порядок возврата НДС</w:t>
      </w:r>
    </w:p>
    <w:p w:rsidR="007C6085" w:rsidRPr="006A4252" w:rsidRDefault="007C6085" w:rsidP="007C6085">
      <w:pPr>
        <w:pStyle w:val="af2"/>
        <w:spacing w:before="0" w:beforeAutospacing="0" w:after="0" w:afterAutospacing="0"/>
        <w:ind w:firstLine="708"/>
        <w:jc w:val="center"/>
        <w:rPr>
          <w:b/>
          <w:sz w:val="28"/>
          <w:szCs w:val="28"/>
        </w:rPr>
      </w:pPr>
    </w:p>
    <w:p w:rsidR="007C6085" w:rsidRDefault="007C6085" w:rsidP="007C6085">
      <w:pPr>
        <w:pStyle w:val="af2"/>
        <w:spacing w:before="0" w:beforeAutospacing="0" w:after="0" w:afterAutospacing="0"/>
        <w:ind w:firstLine="708"/>
        <w:jc w:val="both"/>
        <w:rPr>
          <w:sz w:val="28"/>
          <w:szCs w:val="28"/>
        </w:rPr>
      </w:pPr>
      <w:r>
        <w:rPr>
          <w:sz w:val="28"/>
          <w:szCs w:val="28"/>
        </w:rPr>
        <w:t>Согласно статье 249 пункта 2 Налогового кодекса</w:t>
      </w:r>
      <w:r w:rsidRPr="006A4252">
        <w:rPr>
          <w:sz w:val="28"/>
          <w:szCs w:val="28"/>
        </w:rPr>
        <w:t xml:space="preserve"> РК превышение НДС, сложившееся на конец налогового периода, в котором совершены обороты по нулевой ставке, подлежит возврату, если выполняются следующие условия:</w:t>
      </w:r>
      <w:r>
        <w:rPr>
          <w:sz w:val="28"/>
          <w:szCs w:val="28"/>
        </w:rPr>
        <w:t xml:space="preserve"> </w:t>
      </w:r>
    </w:p>
    <w:p w:rsidR="007C6085" w:rsidRDefault="007C6085" w:rsidP="007C6085">
      <w:pPr>
        <w:pStyle w:val="af2"/>
        <w:spacing w:before="0" w:beforeAutospacing="0" w:after="0" w:afterAutospacing="0"/>
        <w:ind w:firstLine="708"/>
        <w:jc w:val="both"/>
        <w:rPr>
          <w:sz w:val="28"/>
          <w:szCs w:val="28"/>
        </w:rPr>
      </w:pPr>
      <w:r w:rsidRPr="006A4252">
        <w:rPr>
          <w:sz w:val="28"/>
          <w:szCs w:val="28"/>
        </w:rPr>
        <w:t>1)    Если реализация соответствующих товаров, работ, услуг налогоплательщиком осуществляется на регулярной основе – не реже одного раза в каждом из трех последовательных кварталов;</w:t>
      </w:r>
    </w:p>
    <w:p w:rsidR="007C6085" w:rsidRPr="006A4252" w:rsidRDefault="007C6085" w:rsidP="007C6085">
      <w:pPr>
        <w:pStyle w:val="af2"/>
        <w:spacing w:before="0" w:beforeAutospacing="0" w:after="0" w:afterAutospacing="0"/>
        <w:ind w:firstLine="708"/>
        <w:jc w:val="both"/>
        <w:rPr>
          <w:sz w:val="28"/>
          <w:szCs w:val="28"/>
        </w:rPr>
      </w:pPr>
      <w:r w:rsidRPr="006A4252">
        <w:rPr>
          <w:sz w:val="28"/>
          <w:szCs w:val="28"/>
        </w:rPr>
        <w:t>2)    Оборот, облагаемый по нулевой процентной ставке за налоговый период, должен составлять не менее 70% от общего облагаемого объема оборота по реализации.</w:t>
      </w:r>
    </w:p>
    <w:p w:rsidR="007C6085" w:rsidRPr="006A4252" w:rsidRDefault="007C6085" w:rsidP="007C6085">
      <w:pPr>
        <w:pStyle w:val="af2"/>
        <w:spacing w:before="0" w:beforeAutospacing="0" w:after="0" w:afterAutospacing="0"/>
        <w:ind w:firstLine="708"/>
        <w:jc w:val="both"/>
        <w:rPr>
          <w:sz w:val="28"/>
          <w:szCs w:val="28"/>
        </w:rPr>
      </w:pPr>
      <w:r w:rsidRPr="006A4252">
        <w:rPr>
          <w:sz w:val="28"/>
          <w:szCs w:val="28"/>
        </w:rPr>
        <w:t>При невыполнении указанных условий, возврату подлежит только та часть налога, которая была отнесена в зачет по товарам, работам, услугам, использованным для осуществления оборота по реализации, облагаемого по нулевой ставке.</w:t>
      </w:r>
    </w:p>
    <w:p w:rsidR="007C6085" w:rsidRPr="007C6085" w:rsidRDefault="007C6085" w:rsidP="007C6085">
      <w:pPr>
        <w:pStyle w:val="af2"/>
        <w:spacing w:before="0" w:beforeAutospacing="0" w:after="0" w:afterAutospacing="0"/>
        <w:ind w:firstLine="708"/>
        <w:jc w:val="both"/>
        <w:rPr>
          <w:sz w:val="28"/>
          <w:szCs w:val="28"/>
        </w:rPr>
      </w:pPr>
      <w:r w:rsidRPr="006A4252">
        <w:rPr>
          <w:sz w:val="28"/>
          <w:szCs w:val="28"/>
        </w:rPr>
        <w:t xml:space="preserve">В соответствии </w:t>
      </w:r>
      <w:proofErr w:type="gramStart"/>
      <w:r w:rsidRPr="006A4252">
        <w:rPr>
          <w:sz w:val="28"/>
          <w:szCs w:val="28"/>
        </w:rPr>
        <w:t>с</w:t>
      </w:r>
      <w:proofErr w:type="gramEnd"/>
      <w:r w:rsidRPr="006A4252">
        <w:rPr>
          <w:sz w:val="28"/>
          <w:szCs w:val="28"/>
        </w:rPr>
        <w:t xml:space="preserve"> с</w:t>
      </w:r>
      <w:r>
        <w:rPr>
          <w:sz w:val="28"/>
          <w:szCs w:val="28"/>
        </w:rPr>
        <w:t>татьей 431 пункта 1,2 Налогового кодекса</w:t>
      </w:r>
      <w:r w:rsidRPr="006A4252">
        <w:rPr>
          <w:sz w:val="28"/>
          <w:szCs w:val="28"/>
        </w:rPr>
        <w:t xml:space="preserve"> РК возврат налоговых превышений осуществляется по требованию налогоплательщика в следующие сроки:</w:t>
      </w:r>
    </w:p>
    <w:p w:rsidR="00A0016C" w:rsidRDefault="007C6085" w:rsidP="007C6085">
      <w:pPr>
        <w:pStyle w:val="af2"/>
        <w:spacing w:before="0" w:beforeAutospacing="0" w:after="0" w:afterAutospacing="0"/>
        <w:ind w:firstLine="708"/>
        <w:jc w:val="both"/>
        <w:rPr>
          <w:sz w:val="28"/>
          <w:szCs w:val="28"/>
          <w:lang w:val="kk-KZ"/>
        </w:rPr>
      </w:pPr>
      <w:r w:rsidRPr="006A4252">
        <w:rPr>
          <w:sz w:val="28"/>
          <w:szCs w:val="28"/>
        </w:rPr>
        <w:t>1)    55 рабочих дней – при обороте по нулевой ставке не менее 70% от общего облагаемого оборота по реализации;</w:t>
      </w:r>
      <w:r>
        <w:rPr>
          <w:sz w:val="28"/>
          <w:szCs w:val="28"/>
        </w:rPr>
        <w:t xml:space="preserve"> </w:t>
      </w:r>
    </w:p>
    <w:p w:rsidR="007C6085" w:rsidRDefault="007C6085" w:rsidP="007C6085">
      <w:pPr>
        <w:pStyle w:val="af2"/>
        <w:spacing w:before="0" w:beforeAutospacing="0" w:after="0" w:afterAutospacing="0"/>
        <w:ind w:firstLine="708"/>
        <w:jc w:val="both"/>
        <w:rPr>
          <w:sz w:val="28"/>
          <w:szCs w:val="28"/>
          <w:lang w:val="kk-KZ"/>
        </w:rPr>
      </w:pPr>
      <w:r w:rsidRPr="006A4252">
        <w:rPr>
          <w:sz w:val="28"/>
          <w:szCs w:val="28"/>
        </w:rPr>
        <w:t>2)    </w:t>
      </w:r>
      <w:r w:rsidR="00F737B1" w:rsidRPr="00D211D2">
        <w:rPr>
          <w:sz w:val="28"/>
          <w:szCs w:val="28"/>
        </w:rPr>
        <w:t>75</w:t>
      </w:r>
      <w:r w:rsidRPr="006A4252">
        <w:rPr>
          <w:sz w:val="28"/>
          <w:szCs w:val="28"/>
        </w:rPr>
        <w:t xml:space="preserve"> календар</w:t>
      </w:r>
      <w:r>
        <w:rPr>
          <w:sz w:val="28"/>
          <w:szCs w:val="28"/>
        </w:rPr>
        <w:t>ных дней – в остальных случаях.</w:t>
      </w:r>
    </w:p>
    <w:p w:rsidR="00A0016C" w:rsidRPr="00A0016C" w:rsidRDefault="00A0016C" w:rsidP="007C6085">
      <w:pPr>
        <w:pStyle w:val="af2"/>
        <w:spacing w:before="0" w:beforeAutospacing="0" w:after="0" w:afterAutospacing="0"/>
        <w:ind w:firstLine="708"/>
        <w:jc w:val="both"/>
        <w:rPr>
          <w:sz w:val="28"/>
          <w:szCs w:val="28"/>
          <w:lang w:val="kk-KZ"/>
        </w:rPr>
      </w:pPr>
    </w:p>
    <w:p w:rsidR="007C6085" w:rsidRPr="00622540" w:rsidRDefault="007C6085" w:rsidP="007C6085">
      <w:pPr>
        <w:jc w:val="center"/>
        <w:rPr>
          <w:rFonts w:ascii="Times New Roman" w:hAnsi="Times New Roman" w:cs="Times New Roman"/>
          <w:b/>
          <w:sz w:val="28"/>
          <w:szCs w:val="28"/>
          <w:lang w:val="kk-KZ"/>
        </w:rPr>
      </w:pPr>
      <w:r w:rsidRPr="00622540">
        <w:rPr>
          <w:rFonts w:ascii="Times New Roman" w:hAnsi="Times New Roman" w:cs="Times New Roman"/>
          <w:b/>
          <w:sz w:val="28"/>
          <w:szCs w:val="28"/>
          <w:lang w:val="kk-KZ"/>
        </w:rPr>
        <w:t>ҚҚС қайтару тәртібі</w:t>
      </w:r>
    </w:p>
    <w:p w:rsidR="007C6085" w:rsidRPr="00622540" w:rsidRDefault="007C6085" w:rsidP="007C6085">
      <w:pPr>
        <w:pStyle w:val="a3"/>
        <w:ind w:firstLine="708"/>
        <w:jc w:val="both"/>
        <w:rPr>
          <w:rFonts w:ascii="Times New Roman" w:hAnsi="Times New Roman" w:cs="Times New Roman"/>
          <w:sz w:val="28"/>
          <w:szCs w:val="28"/>
          <w:lang w:val="kk-KZ"/>
        </w:rPr>
      </w:pPr>
      <w:r w:rsidRPr="00622540">
        <w:rPr>
          <w:rFonts w:ascii="Times New Roman" w:hAnsi="Times New Roman" w:cs="Times New Roman"/>
          <w:sz w:val="28"/>
          <w:szCs w:val="28"/>
          <w:lang w:val="kk-KZ"/>
        </w:rPr>
        <w:t>ҚР Салық кодексінің 249-тармағының 2-бабына сәйкес нөлдік ставка бойынша айналымдар жасалған салық кезеңінің соңында қалыптасқан ҚҚС асып кетуі, егер мынадай шарттар орындалса, қайтарылуға жатады:</w:t>
      </w:r>
    </w:p>
    <w:p w:rsidR="007C6085" w:rsidRPr="00622540" w:rsidRDefault="007C6085" w:rsidP="007C6085">
      <w:pPr>
        <w:pStyle w:val="a3"/>
        <w:ind w:firstLine="709"/>
        <w:jc w:val="both"/>
        <w:rPr>
          <w:rFonts w:ascii="Times New Roman" w:hAnsi="Times New Roman" w:cs="Times New Roman"/>
          <w:sz w:val="28"/>
          <w:szCs w:val="28"/>
          <w:lang w:val="kk-KZ"/>
        </w:rPr>
      </w:pPr>
      <w:r w:rsidRPr="00622540">
        <w:rPr>
          <w:rFonts w:ascii="Times New Roman" w:hAnsi="Times New Roman" w:cs="Times New Roman"/>
          <w:sz w:val="28"/>
          <w:szCs w:val="28"/>
          <w:lang w:val="kk-KZ"/>
        </w:rPr>
        <w:t>1) Егер салық төлеушінің тиісті тауарларды, жұмыстарды, көрсетілетін қызметтерді өткізуі жүйелі негізде жүзеге асырылса - қатарынан үш тоқсанның әрқайсысында кемінде бір рет;</w:t>
      </w:r>
    </w:p>
    <w:p w:rsidR="007C6085" w:rsidRPr="00622540" w:rsidRDefault="007C6085" w:rsidP="007C6085">
      <w:pPr>
        <w:pStyle w:val="a3"/>
        <w:ind w:firstLine="709"/>
        <w:jc w:val="both"/>
        <w:rPr>
          <w:rFonts w:ascii="Times New Roman" w:hAnsi="Times New Roman" w:cs="Times New Roman"/>
          <w:sz w:val="28"/>
          <w:szCs w:val="28"/>
          <w:lang w:val="kk-KZ"/>
        </w:rPr>
      </w:pPr>
      <w:r w:rsidRPr="00622540">
        <w:rPr>
          <w:rFonts w:ascii="Times New Roman" w:hAnsi="Times New Roman" w:cs="Times New Roman"/>
          <w:sz w:val="28"/>
          <w:szCs w:val="28"/>
          <w:lang w:val="kk-KZ"/>
        </w:rPr>
        <w:t>2) Салық кезеңі үшін нөлдік пайыздық ставка бойынша салық салынатын айналым өткізу бойынша салық салынатын айналымның жалпы көлемінің кемінде 70% -ын құрауы тиіс.</w:t>
      </w:r>
    </w:p>
    <w:p w:rsidR="007C6085" w:rsidRPr="00622540" w:rsidRDefault="007C6085" w:rsidP="007C6085">
      <w:pPr>
        <w:pStyle w:val="a3"/>
        <w:ind w:firstLine="708"/>
        <w:jc w:val="both"/>
        <w:rPr>
          <w:rFonts w:ascii="Times New Roman" w:hAnsi="Times New Roman" w:cs="Times New Roman"/>
          <w:sz w:val="28"/>
          <w:szCs w:val="28"/>
          <w:lang w:val="kk-KZ"/>
        </w:rPr>
      </w:pPr>
      <w:r w:rsidRPr="00622540">
        <w:rPr>
          <w:rFonts w:ascii="Times New Roman" w:hAnsi="Times New Roman" w:cs="Times New Roman"/>
          <w:sz w:val="28"/>
          <w:szCs w:val="28"/>
          <w:lang w:val="kk-KZ"/>
        </w:rPr>
        <w:t>Көрсетілген шарттар орындалмаған кезде нөлдік ставка бойынша салық салынатын өткізу бойынша айналымды жүзеге асыру үшін пайдаланылған тауарлар, жұмыстар, қызметтер бойынша есепке жатқызылған салықтың бөлігі ғана қайтарылуға жатады.</w:t>
      </w:r>
    </w:p>
    <w:p w:rsidR="007C6085" w:rsidRPr="00622540" w:rsidRDefault="007C6085" w:rsidP="007C6085">
      <w:pPr>
        <w:pStyle w:val="a3"/>
        <w:ind w:firstLine="708"/>
        <w:jc w:val="both"/>
        <w:rPr>
          <w:rFonts w:ascii="Times New Roman" w:hAnsi="Times New Roman" w:cs="Times New Roman"/>
          <w:sz w:val="28"/>
          <w:szCs w:val="28"/>
          <w:lang w:val="kk-KZ"/>
        </w:rPr>
      </w:pPr>
      <w:r w:rsidRPr="00622540">
        <w:rPr>
          <w:rFonts w:ascii="Times New Roman" w:hAnsi="Times New Roman" w:cs="Times New Roman"/>
          <w:sz w:val="28"/>
          <w:szCs w:val="28"/>
          <w:lang w:val="kk-KZ"/>
        </w:rPr>
        <w:t>ҚР Салық кодексінің 1,2-тармағының 431-бабына сәйкес салықтық асып кетулерді қайтару салық төлеушінің талабы бойынша мынадай мерзімдерде жүзеге асырылады:</w:t>
      </w:r>
    </w:p>
    <w:p w:rsidR="007C6085" w:rsidRPr="00622540" w:rsidRDefault="007C6085" w:rsidP="007C6085">
      <w:pPr>
        <w:pStyle w:val="a3"/>
        <w:ind w:firstLine="709"/>
        <w:jc w:val="both"/>
        <w:rPr>
          <w:rFonts w:ascii="Times New Roman" w:hAnsi="Times New Roman" w:cs="Times New Roman"/>
          <w:sz w:val="28"/>
          <w:szCs w:val="28"/>
          <w:lang w:val="kk-KZ"/>
        </w:rPr>
      </w:pPr>
      <w:r w:rsidRPr="00622540">
        <w:rPr>
          <w:rFonts w:ascii="Times New Roman" w:hAnsi="Times New Roman" w:cs="Times New Roman"/>
          <w:sz w:val="28"/>
          <w:szCs w:val="28"/>
          <w:lang w:val="kk-KZ"/>
        </w:rPr>
        <w:t xml:space="preserve">1) нөлдік ставка бойынша айналым өткізу бойынша жалпы салық салынатын айналымның кемінде 70% болған кезде - 55 жұмыс күні; </w:t>
      </w:r>
    </w:p>
    <w:p w:rsidR="007C6085" w:rsidRPr="007C6085" w:rsidRDefault="007C6085" w:rsidP="007C6085">
      <w:pPr>
        <w:pStyle w:val="a3"/>
        <w:ind w:firstLine="709"/>
        <w:jc w:val="both"/>
        <w:rPr>
          <w:rFonts w:ascii="Times New Roman" w:hAnsi="Times New Roman" w:cs="Times New Roman"/>
          <w:sz w:val="28"/>
          <w:szCs w:val="28"/>
        </w:rPr>
      </w:pPr>
      <w:r w:rsidRPr="007C6085">
        <w:rPr>
          <w:rFonts w:ascii="Times New Roman" w:hAnsi="Times New Roman" w:cs="Times New Roman"/>
          <w:sz w:val="28"/>
          <w:szCs w:val="28"/>
        </w:rPr>
        <w:t xml:space="preserve">2) </w:t>
      </w:r>
      <w:proofErr w:type="spellStart"/>
      <w:r w:rsidRPr="007C6085">
        <w:rPr>
          <w:rFonts w:ascii="Times New Roman" w:hAnsi="Times New Roman" w:cs="Times New Roman"/>
          <w:sz w:val="28"/>
          <w:szCs w:val="28"/>
        </w:rPr>
        <w:t>қалған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жағдайларда</w:t>
      </w:r>
      <w:proofErr w:type="spellEnd"/>
      <w:r w:rsidRPr="007C6085">
        <w:rPr>
          <w:rFonts w:ascii="Times New Roman" w:hAnsi="Times New Roman" w:cs="Times New Roman"/>
          <w:sz w:val="28"/>
          <w:szCs w:val="28"/>
        </w:rPr>
        <w:t xml:space="preserve"> - </w:t>
      </w:r>
      <w:r w:rsidR="00F737B1">
        <w:rPr>
          <w:rFonts w:ascii="Times New Roman" w:hAnsi="Times New Roman" w:cs="Times New Roman"/>
          <w:sz w:val="28"/>
          <w:szCs w:val="28"/>
          <w:lang w:val="en-US"/>
        </w:rPr>
        <w:t>75</w:t>
      </w:r>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күнтізбелік</w:t>
      </w:r>
      <w:proofErr w:type="spellEnd"/>
      <w:r w:rsidRPr="007C6085">
        <w:rPr>
          <w:rFonts w:ascii="Times New Roman" w:hAnsi="Times New Roman" w:cs="Times New Roman"/>
          <w:sz w:val="28"/>
          <w:szCs w:val="28"/>
        </w:rPr>
        <w:t xml:space="preserve"> </w:t>
      </w:r>
      <w:proofErr w:type="spellStart"/>
      <w:proofErr w:type="gramStart"/>
      <w:r w:rsidRPr="007C6085">
        <w:rPr>
          <w:rFonts w:ascii="Times New Roman" w:hAnsi="Times New Roman" w:cs="Times New Roman"/>
          <w:sz w:val="28"/>
          <w:szCs w:val="28"/>
        </w:rPr>
        <w:t>к</w:t>
      </w:r>
      <w:proofErr w:type="gramEnd"/>
      <w:r w:rsidRPr="007C6085">
        <w:rPr>
          <w:rFonts w:ascii="Times New Roman" w:hAnsi="Times New Roman" w:cs="Times New Roman"/>
          <w:sz w:val="28"/>
          <w:szCs w:val="28"/>
        </w:rPr>
        <w:t>үн</w:t>
      </w:r>
      <w:proofErr w:type="spellEnd"/>
      <w:r w:rsidRPr="007C6085">
        <w:rPr>
          <w:rFonts w:ascii="Times New Roman" w:hAnsi="Times New Roman" w:cs="Times New Roman"/>
          <w:sz w:val="28"/>
          <w:szCs w:val="28"/>
        </w:rPr>
        <w:t>.</w:t>
      </w:r>
    </w:p>
    <w:p w:rsidR="009419B1" w:rsidRDefault="009419B1" w:rsidP="00F562C8">
      <w:pPr>
        <w:pStyle w:val="a3"/>
        <w:jc w:val="both"/>
        <w:rPr>
          <w:b/>
          <w:color w:val="000000"/>
          <w:sz w:val="28"/>
          <w:szCs w:val="28"/>
        </w:rPr>
      </w:pPr>
    </w:p>
    <w:p w:rsidR="007C6085" w:rsidRDefault="007C6085" w:rsidP="00F562C8">
      <w:pPr>
        <w:pStyle w:val="a3"/>
        <w:jc w:val="both"/>
        <w:rPr>
          <w:b/>
          <w:color w:val="000000"/>
          <w:sz w:val="28"/>
          <w:szCs w:val="28"/>
        </w:rPr>
      </w:pPr>
    </w:p>
    <w:p w:rsidR="007C6085" w:rsidRDefault="007C6085" w:rsidP="00F562C8">
      <w:pPr>
        <w:pStyle w:val="a3"/>
        <w:jc w:val="both"/>
        <w:rPr>
          <w:b/>
          <w:color w:val="000000"/>
          <w:sz w:val="28"/>
          <w:szCs w:val="28"/>
        </w:rPr>
      </w:pPr>
    </w:p>
    <w:p w:rsidR="007C6085" w:rsidRPr="007C6085" w:rsidRDefault="007C6085" w:rsidP="007C6085">
      <w:pPr>
        <w:pStyle w:val="a3"/>
        <w:numPr>
          <w:ilvl w:val="0"/>
          <w:numId w:val="15"/>
        </w:numPr>
        <w:jc w:val="center"/>
        <w:rPr>
          <w:rFonts w:ascii="Times New Roman" w:hAnsi="Times New Roman" w:cs="Times New Roman"/>
          <w:b/>
          <w:bCs/>
          <w:sz w:val="28"/>
          <w:szCs w:val="28"/>
        </w:rPr>
      </w:pPr>
      <w:r w:rsidRPr="007C6085">
        <w:rPr>
          <w:rFonts w:ascii="Times New Roman" w:hAnsi="Times New Roman" w:cs="Times New Roman"/>
          <w:b/>
          <w:sz w:val="28"/>
          <w:szCs w:val="28"/>
        </w:rPr>
        <w:t>Система управления рисками, важно знать</w:t>
      </w:r>
    </w:p>
    <w:p w:rsidR="007C6085" w:rsidRPr="007C6085" w:rsidRDefault="007C6085" w:rsidP="007C6085">
      <w:pPr>
        <w:pStyle w:val="a3"/>
        <w:rPr>
          <w:rFonts w:ascii="Times New Roman" w:hAnsi="Times New Roman" w:cs="Times New Roman"/>
          <w:sz w:val="28"/>
          <w:szCs w:val="28"/>
        </w:rPr>
      </w:pPr>
    </w:p>
    <w:p w:rsidR="007C6085" w:rsidRPr="007C6085" w:rsidRDefault="007C6085" w:rsidP="007C6085">
      <w:pPr>
        <w:pStyle w:val="a3"/>
        <w:ind w:firstLine="567"/>
        <w:jc w:val="both"/>
        <w:rPr>
          <w:rFonts w:ascii="Times New Roman" w:hAnsi="Times New Roman" w:cs="Times New Roman"/>
          <w:sz w:val="28"/>
          <w:szCs w:val="28"/>
        </w:rPr>
      </w:pPr>
      <w:r w:rsidRPr="007C6085">
        <w:rPr>
          <w:rFonts w:ascii="Times New Roman" w:hAnsi="Times New Roman" w:cs="Times New Roman"/>
          <w:sz w:val="28"/>
          <w:szCs w:val="28"/>
        </w:rPr>
        <w:t>Налогоплательщики попадают под действие двух систем управления рисками:</w:t>
      </w:r>
      <w:r w:rsidRPr="007C6085">
        <w:rPr>
          <w:rFonts w:ascii="Times New Roman" w:hAnsi="Times New Roman" w:cs="Times New Roman"/>
          <w:sz w:val="28"/>
          <w:szCs w:val="28"/>
        </w:rPr>
        <w:br/>
        <w:t>1.категорирование при налоговом контроле (присвоение низкой, средней или высокой степени риска);</w:t>
      </w:r>
    </w:p>
    <w:p w:rsidR="007C6085" w:rsidRPr="007C6085" w:rsidRDefault="007C6085" w:rsidP="007C6085">
      <w:pPr>
        <w:pStyle w:val="a3"/>
        <w:ind w:firstLine="567"/>
        <w:jc w:val="both"/>
        <w:rPr>
          <w:rFonts w:ascii="Times New Roman" w:hAnsi="Times New Roman" w:cs="Times New Roman"/>
          <w:sz w:val="28"/>
          <w:szCs w:val="28"/>
        </w:rPr>
      </w:pPr>
      <w:r w:rsidRPr="007C6085">
        <w:rPr>
          <w:rFonts w:ascii="Times New Roman" w:hAnsi="Times New Roman" w:cs="Times New Roman"/>
          <w:sz w:val="28"/>
          <w:szCs w:val="28"/>
        </w:rPr>
        <w:t>2.оценка риска при отборе на налоговую проверку (присвоение высоко</w:t>
      </w:r>
      <w:r>
        <w:rPr>
          <w:rFonts w:ascii="Times New Roman" w:hAnsi="Times New Roman" w:cs="Times New Roman"/>
          <w:sz w:val="28"/>
          <w:szCs w:val="28"/>
        </w:rPr>
        <w:t>й или невысокой степени риска).</w:t>
      </w:r>
    </w:p>
    <w:p w:rsidR="007C6085" w:rsidRPr="007C6085" w:rsidRDefault="007C6085" w:rsidP="007C6085">
      <w:pPr>
        <w:pStyle w:val="a3"/>
        <w:ind w:firstLine="567"/>
        <w:jc w:val="both"/>
        <w:rPr>
          <w:rFonts w:ascii="Times New Roman" w:hAnsi="Times New Roman" w:cs="Times New Roman"/>
          <w:sz w:val="28"/>
          <w:szCs w:val="28"/>
        </w:rPr>
      </w:pPr>
      <w:r w:rsidRPr="007C6085">
        <w:rPr>
          <w:rFonts w:ascii="Times New Roman" w:hAnsi="Times New Roman" w:cs="Times New Roman"/>
          <w:sz w:val="28"/>
          <w:szCs w:val="28"/>
        </w:rPr>
        <w:t xml:space="preserve">При этом под риском понимается возможность нанесения ущерба государству в результате неисполнения налогоплательщиком или исполнения в неполном объеме своего налогового обязательства. </w:t>
      </w:r>
    </w:p>
    <w:p w:rsidR="007C6085" w:rsidRPr="007C6085" w:rsidRDefault="007C6085" w:rsidP="007C6085">
      <w:pPr>
        <w:pStyle w:val="a3"/>
        <w:ind w:firstLine="567"/>
        <w:jc w:val="both"/>
        <w:rPr>
          <w:rFonts w:ascii="Times New Roman" w:hAnsi="Times New Roman" w:cs="Times New Roman"/>
          <w:sz w:val="28"/>
          <w:szCs w:val="28"/>
        </w:rPr>
      </w:pPr>
      <w:r w:rsidRPr="007C6085">
        <w:rPr>
          <w:rFonts w:ascii="Times New Roman" w:hAnsi="Times New Roman" w:cs="Times New Roman"/>
          <w:sz w:val="28"/>
          <w:szCs w:val="28"/>
        </w:rPr>
        <w:t xml:space="preserve">СУР при налоговом контроле была разработана с целью: </w:t>
      </w:r>
    </w:p>
    <w:p w:rsidR="007C6085" w:rsidRPr="007C6085" w:rsidRDefault="007C6085" w:rsidP="007C6085">
      <w:pPr>
        <w:pStyle w:val="a3"/>
        <w:numPr>
          <w:ilvl w:val="0"/>
          <w:numId w:val="17"/>
        </w:numPr>
        <w:jc w:val="both"/>
        <w:rPr>
          <w:rFonts w:ascii="Times New Roman" w:hAnsi="Times New Roman" w:cs="Times New Roman"/>
          <w:sz w:val="28"/>
          <w:szCs w:val="28"/>
        </w:rPr>
      </w:pPr>
      <w:r w:rsidRPr="007C6085">
        <w:rPr>
          <w:rFonts w:ascii="Times New Roman" w:hAnsi="Times New Roman" w:cs="Times New Roman"/>
          <w:sz w:val="28"/>
          <w:szCs w:val="28"/>
        </w:rPr>
        <w:t>совершенствования системы налогового администрирования;</w:t>
      </w:r>
    </w:p>
    <w:p w:rsidR="007C6085" w:rsidRPr="007C6085" w:rsidRDefault="007C6085" w:rsidP="007C6085">
      <w:pPr>
        <w:pStyle w:val="a3"/>
        <w:numPr>
          <w:ilvl w:val="0"/>
          <w:numId w:val="17"/>
        </w:numPr>
        <w:jc w:val="both"/>
        <w:rPr>
          <w:rFonts w:ascii="Times New Roman" w:hAnsi="Times New Roman" w:cs="Times New Roman"/>
          <w:sz w:val="28"/>
          <w:szCs w:val="28"/>
        </w:rPr>
      </w:pPr>
      <w:r w:rsidRPr="007C6085">
        <w:rPr>
          <w:rFonts w:ascii="Times New Roman" w:hAnsi="Times New Roman" w:cs="Times New Roman"/>
          <w:sz w:val="28"/>
          <w:szCs w:val="28"/>
        </w:rPr>
        <w:t xml:space="preserve">повышения </w:t>
      </w:r>
      <w:proofErr w:type="spellStart"/>
      <w:r w:rsidRPr="007C6085">
        <w:rPr>
          <w:rFonts w:ascii="Times New Roman" w:hAnsi="Times New Roman" w:cs="Times New Roman"/>
          <w:sz w:val="28"/>
          <w:szCs w:val="28"/>
        </w:rPr>
        <w:t>выявляемости</w:t>
      </w:r>
      <w:proofErr w:type="spellEnd"/>
      <w:r w:rsidRPr="007C6085">
        <w:rPr>
          <w:rFonts w:ascii="Times New Roman" w:hAnsi="Times New Roman" w:cs="Times New Roman"/>
          <w:sz w:val="28"/>
          <w:szCs w:val="28"/>
        </w:rPr>
        <w:t xml:space="preserve"> налоговых нарушений;</w:t>
      </w:r>
    </w:p>
    <w:p w:rsidR="007C6085" w:rsidRPr="007C6085" w:rsidRDefault="007C6085" w:rsidP="007C6085">
      <w:pPr>
        <w:pStyle w:val="a3"/>
        <w:numPr>
          <w:ilvl w:val="0"/>
          <w:numId w:val="17"/>
        </w:numPr>
        <w:jc w:val="both"/>
        <w:rPr>
          <w:rFonts w:ascii="Times New Roman" w:hAnsi="Times New Roman" w:cs="Times New Roman"/>
          <w:sz w:val="28"/>
          <w:szCs w:val="28"/>
        </w:rPr>
      </w:pPr>
      <w:r w:rsidRPr="007C6085">
        <w:rPr>
          <w:rFonts w:ascii="Times New Roman" w:hAnsi="Times New Roman" w:cs="Times New Roman"/>
          <w:sz w:val="28"/>
          <w:szCs w:val="28"/>
        </w:rPr>
        <w:t xml:space="preserve">сосредоточения внимания органов государственных доходов на особо рисковых сферах и минимизация контроля за </w:t>
      </w:r>
      <w:proofErr w:type="spellStart"/>
      <w:r w:rsidRPr="007C6085">
        <w:rPr>
          <w:rFonts w:ascii="Times New Roman" w:hAnsi="Times New Roman" w:cs="Times New Roman"/>
          <w:sz w:val="28"/>
          <w:szCs w:val="28"/>
        </w:rPr>
        <w:t>низкорисковыми</w:t>
      </w:r>
      <w:proofErr w:type="spellEnd"/>
      <w:r w:rsidRPr="007C6085">
        <w:rPr>
          <w:rFonts w:ascii="Times New Roman" w:hAnsi="Times New Roman" w:cs="Times New Roman"/>
          <w:sz w:val="28"/>
          <w:szCs w:val="28"/>
        </w:rPr>
        <w:t xml:space="preserve"> налогоплательщиками.</w:t>
      </w:r>
    </w:p>
    <w:p w:rsidR="007C6085" w:rsidRPr="007C6085" w:rsidRDefault="007C6085" w:rsidP="007C6085">
      <w:pPr>
        <w:pStyle w:val="a3"/>
        <w:ind w:firstLine="567"/>
        <w:jc w:val="both"/>
        <w:rPr>
          <w:rFonts w:ascii="Times New Roman" w:hAnsi="Times New Roman" w:cs="Times New Roman"/>
          <w:sz w:val="28"/>
          <w:szCs w:val="28"/>
        </w:rPr>
      </w:pPr>
      <w:r w:rsidRPr="007C6085">
        <w:rPr>
          <w:rFonts w:ascii="Times New Roman" w:hAnsi="Times New Roman" w:cs="Times New Roman"/>
          <w:sz w:val="28"/>
          <w:szCs w:val="28"/>
        </w:rPr>
        <w:t>При определении степени риска учитывается совокупность всех критериев. Практическая польза СУР заключается в том, что ресурсы органов государственных доходов  распределяются оптимально, сосредотачиваясь на наиболее проблемных сферах и приоритетных направлениях, что делает работу более эффективной.</w:t>
      </w:r>
    </w:p>
    <w:p w:rsidR="007C6085" w:rsidRPr="007C6085" w:rsidRDefault="007C6085" w:rsidP="007C6085">
      <w:pPr>
        <w:pStyle w:val="a3"/>
        <w:ind w:firstLine="567"/>
        <w:jc w:val="both"/>
        <w:rPr>
          <w:rFonts w:ascii="Times New Roman" w:hAnsi="Times New Roman" w:cs="Times New Roman"/>
          <w:sz w:val="28"/>
          <w:szCs w:val="28"/>
        </w:rPr>
      </w:pPr>
      <w:r w:rsidRPr="007C6085">
        <w:rPr>
          <w:rFonts w:ascii="Times New Roman" w:hAnsi="Times New Roman" w:cs="Times New Roman"/>
          <w:sz w:val="28"/>
          <w:szCs w:val="28"/>
        </w:rPr>
        <w:t>Для налогоплательщиков же присвоение статуса низкой степени риска позволяет избежать налоговых проверок и повысить степень доверия со стороны контрагентов. Это также стимулирует их к добровольному и добросовестному исполнению налоговых обязательств.</w:t>
      </w:r>
    </w:p>
    <w:p w:rsidR="007C6085" w:rsidRPr="007C6085" w:rsidRDefault="007C6085" w:rsidP="007C6085">
      <w:pPr>
        <w:pStyle w:val="a3"/>
        <w:jc w:val="both"/>
        <w:rPr>
          <w:rFonts w:ascii="Times New Roman" w:hAnsi="Times New Roman" w:cs="Times New Roman"/>
          <w:sz w:val="28"/>
          <w:szCs w:val="28"/>
        </w:rPr>
      </w:pPr>
    </w:p>
    <w:p w:rsidR="007C6085" w:rsidRPr="007C6085" w:rsidRDefault="007C6085" w:rsidP="007C6085">
      <w:pPr>
        <w:pStyle w:val="a3"/>
        <w:jc w:val="center"/>
        <w:rPr>
          <w:rFonts w:ascii="Times New Roman" w:hAnsi="Times New Roman" w:cs="Times New Roman"/>
          <w:b/>
          <w:sz w:val="28"/>
          <w:szCs w:val="28"/>
        </w:rPr>
      </w:pPr>
      <w:proofErr w:type="spellStart"/>
      <w:r w:rsidRPr="007C6085">
        <w:rPr>
          <w:rFonts w:ascii="Times New Roman" w:hAnsi="Times New Roman" w:cs="Times New Roman"/>
          <w:b/>
          <w:sz w:val="28"/>
          <w:szCs w:val="28"/>
        </w:rPr>
        <w:t>Тәуекелдерді</w:t>
      </w:r>
      <w:proofErr w:type="spellEnd"/>
      <w:r w:rsidRPr="007C6085">
        <w:rPr>
          <w:rFonts w:ascii="Times New Roman" w:hAnsi="Times New Roman" w:cs="Times New Roman"/>
          <w:b/>
          <w:sz w:val="28"/>
          <w:szCs w:val="28"/>
        </w:rPr>
        <w:t xml:space="preserve"> </w:t>
      </w:r>
      <w:proofErr w:type="spellStart"/>
      <w:r w:rsidRPr="007C6085">
        <w:rPr>
          <w:rFonts w:ascii="Times New Roman" w:hAnsi="Times New Roman" w:cs="Times New Roman"/>
          <w:b/>
          <w:sz w:val="28"/>
          <w:szCs w:val="28"/>
        </w:rPr>
        <w:t>басқару</w:t>
      </w:r>
      <w:proofErr w:type="spellEnd"/>
      <w:r w:rsidRPr="007C6085">
        <w:rPr>
          <w:rFonts w:ascii="Times New Roman" w:hAnsi="Times New Roman" w:cs="Times New Roman"/>
          <w:b/>
          <w:sz w:val="28"/>
          <w:szCs w:val="28"/>
        </w:rPr>
        <w:t xml:space="preserve"> </w:t>
      </w:r>
      <w:proofErr w:type="spellStart"/>
      <w:r w:rsidRPr="007C6085">
        <w:rPr>
          <w:rFonts w:ascii="Times New Roman" w:hAnsi="Times New Roman" w:cs="Times New Roman"/>
          <w:b/>
          <w:sz w:val="28"/>
          <w:szCs w:val="28"/>
        </w:rPr>
        <w:t>жүйесі</w:t>
      </w:r>
      <w:proofErr w:type="spellEnd"/>
      <w:r w:rsidRPr="007C6085">
        <w:rPr>
          <w:rFonts w:ascii="Times New Roman" w:hAnsi="Times New Roman" w:cs="Times New Roman"/>
          <w:b/>
          <w:sz w:val="28"/>
          <w:szCs w:val="28"/>
        </w:rPr>
        <w:t xml:space="preserve">, </w:t>
      </w:r>
      <w:proofErr w:type="spellStart"/>
      <w:r w:rsidRPr="007C6085">
        <w:rPr>
          <w:rFonts w:ascii="Times New Roman" w:hAnsi="Times New Roman" w:cs="Times New Roman"/>
          <w:b/>
          <w:sz w:val="28"/>
          <w:szCs w:val="28"/>
        </w:rPr>
        <w:t>білу</w:t>
      </w:r>
      <w:proofErr w:type="spellEnd"/>
      <w:r w:rsidRPr="007C6085">
        <w:rPr>
          <w:rFonts w:ascii="Times New Roman" w:hAnsi="Times New Roman" w:cs="Times New Roman"/>
          <w:b/>
          <w:sz w:val="28"/>
          <w:szCs w:val="28"/>
        </w:rPr>
        <w:t xml:space="preserve"> </w:t>
      </w:r>
      <w:proofErr w:type="spellStart"/>
      <w:r w:rsidRPr="007C6085">
        <w:rPr>
          <w:rFonts w:ascii="Times New Roman" w:hAnsi="Times New Roman" w:cs="Times New Roman"/>
          <w:b/>
          <w:sz w:val="28"/>
          <w:szCs w:val="28"/>
        </w:rPr>
        <w:t>маңызды</w:t>
      </w:r>
      <w:proofErr w:type="spellEnd"/>
    </w:p>
    <w:p w:rsidR="007C6085" w:rsidRPr="007C6085" w:rsidRDefault="007C6085" w:rsidP="007C6085">
      <w:pPr>
        <w:pStyle w:val="a3"/>
        <w:jc w:val="both"/>
        <w:rPr>
          <w:rFonts w:ascii="Times New Roman" w:hAnsi="Times New Roman" w:cs="Times New Roman"/>
          <w:sz w:val="28"/>
          <w:szCs w:val="28"/>
        </w:rPr>
      </w:pPr>
    </w:p>
    <w:p w:rsidR="007C6085" w:rsidRPr="007C6085" w:rsidRDefault="007C6085" w:rsidP="007C6085">
      <w:pPr>
        <w:pStyle w:val="a3"/>
        <w:ind w:firstLine="708"/>
        <w:jc w:val="both"/>
        <w:rPr>
          <w:rFonts w:ascii="Times New Roman" w:hAnsi="Times New Roman" w:cs="Times New Roman"/>
          <w:sz w:val="28"/>
          <w:szCs w:val="28"/>
        </w:rPr>
      </w:pPr>
      <w:proofErr w:type="spellStart"/>
      <w:r w:rsidRPr="007C6085">
        <w:rPr>
          <w:rFonts w:ascii="Times New Roman" w:hAnsi="Times New Roman" w:cs="Times New Roman"/>
          <w:sz w:val="28"/>
          <w:szCs w:val="28"/>
        </w:rPr>
        <w:t>Салық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төлеушілер</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тәуекелдерді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басқарудың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екі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жүйесіне</w:t>
      </w:r>
      <w:proofErr w:type="spellEnd"/>
      <w:r w:rsidRPr="007C6085">
        <w:rPr>
          <w:rFonts w:ascii="Times New Roman" w:hAnsi="Times New Roman" w:cs="Times New Roman"/>
          <w:sz w:val="28"/>
          <w:szCs w:val="28"/>
        </w:rPr>
        <w:t xml:space="preserve"> </w:t>
      </w:r>
      <w:proofErr w:type="spellStart"/>
      <w:proofErr w:type="gramStart"/>
      <w:r w:rsidRPr="007C6085">
        <w:rPr>
          <w:rFonts w:ascii="Times New Roman" w:hAnsi="Times New Roman" w:cs="Times New Roman"/>
          <w:sz w:val="28"/>
          <w:szCs w:val="28"/>
        </w:rPr>
        <w:t>ба</w:t>
      </w:r>
      <w:proofErr w:type="gramEnd"/>
      <w:r w:rsidRPr="007C6085">
        <w:rPr>
          <w:rFonts w:ascii="Times New Roman" w:hAnsi="Times New Roman" w:cs="Times New Roman"/>
          <w:sz w:val="28"/>
          <w:szCs w:val="28"/>
        </w:rPr>
        <w:t>ғынады</w:t>
      </w:r>
      <w:proofErr w:type="spellEnd"/>
      <w:r w:rsidRPr="007C6085">
        <w:rPr>
          <w:rFonts w:ascii="Times New Roman" w:hAnsi="Times New Roman" w:cs="Times New Roman"/>
          <w:sz w:val="28"/>
          <w:szCs w:val="28"/>
        </w:rPr>
        <w:t xml:space="preserve">: </w:t>
      </w:r>
    </w:p>
    <w:p w:rsidR="007C6085" w:rsidRPr="007C6085" w:rsidRDefault="007C6085" w:rsidP="007C6085">
      <w:pPr>
        <w:pStyle w:val="a3"/>
        <w:ind w:firstLine="709"/>
        <w:jc w:val="both"/>
        <w:rPr>
          <w:rFonts w:ascii="Times New Roman" w:hAnsi="Times New Roman" w:cs="Times New Roman"/>
          <w:sz w:val="28"/>
          <w:szCs w:val="28"/>
        </w:rPr>
      </w:pPr>
      <w:r w:rsidRPr="007C6085">
        <w:rPr>
          <w:rFonts w:ascii="Times New Roman" w:hAnsi="Times New Roman" w:cs="Times New Roman"/>
          <w:sz w:val="28"/>
          <w:szCs w:val="28"/>
        </w:rPr>
        <w:t xml:space="preserve">1.салық </w:t>
      </w:r>
      <w:proofErr w:type="spellStart"/>
      <w:proofErr w:type="gramStart"/>
      <w:r w:rsidRPr="007C6085">
        <w:rPr>
          <w:rFonts w:ascii="Times New Roman" w:hAnsi="Times New Roman" w:cs="Times New Roman"/>
          <w:sz w:val="28"/>
          <w:szCs w:val="28"/>
        </w:rPr>
        <w:t>ба</w:t>
      </w:r>
      <w:proofErr w:type="gramEnd"/>
      <w:r w:rsidRPr="007C6085">
        <w:rPr>
          <w:rFonts w:ascii="Times New Roman" w:hAnsi="Times New Roman" w:cs="Times New Roman"/>
          <w:sz w:val="28"/>
          <w:szCs w:val="28"/>
        </w:rPr>
        <w:t>қылауы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кезінде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категориялау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төмен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орташа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немесе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жоғары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тәуекелді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тағайындау</w:t>
      </w:r>
      <w:proofErr w:type="spellEnd"/>
      <w:r w:rsidRPr="007C6085">
        <w:rPr>
          <w:rFonts w:ascii="Times New Roman" w:hAnsi="Times New Roman" w:cs="Times New Roman"/>
          <w:sz w:val="28"/>
          <w:szCs w:val="28"/>
        </w:rPr>
        <w:t xml:space="preserve">); </w:t>
      </w:r>
    </w:p>
    <w:p w:rsidR="007C6085" w:rsidRPr="007C6085" w:rsidRDefault="007C6085" w:rsidP="007C6085">
      <w:pPr>
        <w:pStyle w:val="a3"/>
        <w:ind w:firstLine="709"/>
        <w:jc w:val="both"/>
        <w:rPr>
          <w:rFonts w:ascii="Times New Roman" w:hAnsi="Times New Roman" w:cs="Times New Roman"/>
          <w:sz w:val="28"/>
          <w:szCs w:val="28"/>
        </w:rPr>
      </w:pPr>
      <w:r w:rsidRPr="007C6085">
        <w:rPr>
          <w:rFonts w:ascii="Times New Roman" w:hAnsi="Times New Roman" w:cs="Times New Roman"/>
          <w:sz w:val="28"/>
          <w:szCs w:val="28"/>
        </w:rPr>
        <w:t xml:space="preserve">2.салық </w:t>
      </w:r>
      <w:proofErr w:type="spellStart"/>
      <w:r w:rsidRPr="007C6085">
        <w:rPr>
          <w:rFonts w:ascii="Times New Roman" w:hAnsi="Times New Roman" w:cs="Times New Roman"/>
          <w:sz w:val="28"/>
          <w:szCs w:val="28"/>
        </w:rPr>
        <w:t>тексеруін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таңдау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кезінде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тәуекелді</w:t>
      </w:r>
      <w:proofErr w:type="spellEnd"/>
      <w:r w:rsidRPr="007C6085">
        <w:rPr>
          <w:rFonts w:ascii="Times New Roman" w:hAnsi="Times New Roman" w:cs="Times New Roman"/>
          <w:sz w:val="28"/>
          <w:szCs w:val="28"/>
        </w:rPr>
        <w:t xml:space="preserve"> </w:t>
      </w:r>
      <w:proofErr w:type="spellStart"/>
      <w:proofErr w:type="gramStart"/>
      <w:r w:rsidRPr="007C6085">
        <w:rPr>
          <w:rFonts w:ascii="Times New Roman" w:hAnsi="Times New Roman" w:cs="Times New Roman"/>
          <w:sz w:val="28"/>
          <w:szCs w:val="28"/>
        </w:rPr>
        <w:t>ба</w:t>
      </w:r>
      <w:proofErr w:type="gramEnd"/>
      <w:r w:rsidRPr="007C6085">
        <w:rPr>
          <w:rFonts w:ascii="Times New Roman" w:hAnsi="Times New Roman" w:cs="Times New Roman"/>
          <w:sz w:val="28"/>
          <w:szCs w:val="28"/>
        </w:rPr>
        <w:t>ғалау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тәуекелдің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жоғары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немесе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төмен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дәрежесін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тағайындау</w:t>
      </w:r>
      <w:proofErr w:type="spellEnd"/>
      <w:r w:rsidRPr="007C6085">
        <w:rPr>
          <w:rFonts w:ascii="Times New Roman" w:hAnsi="Times New Roman" w:cs="Times New Roman"/>
          <w:sz w:val="28"/>
          <w:szCs w:val="28"/>
        </w:rPr>
        <w:t xml:space="preserve">). </w:t>
      </w:r>
    </w:p>
    <w:p w:rsidR="007C6085" w:rsidRPr="007C6085" w:rsidRDefault="007C6085" w:rsidP="007C6085">
      <w:pPr>
        <w:pStyle w:val="a3"/>
        <w:ind w:firstLine="708"/>
        <w:jc w:val="both"/>
        <w:rPr>
          <w:rFonts w:ascii="Times New Roman" w:hAnsi="Times New Roman" w:cs="Times New Roman"/>
          <w:sz w:val="28"/>
          <w:szCs w:val="28"/>
        </w:rPr>
      </w:pPr>
      <w:proofErr w:type="spellStart"/>
      <w:r w:rsidRPr="007C6085">
        <w:rPr>
          <w:rFonts w:ascii="Times New Roman" w:hAnsi="Times New Roman" w:cs="Times New Roman"/>
          <w:sz w:val="28"/>
          <w:szCs w:val="28"/>
        </w:rPr>
        <w:t>Бұл</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ретте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тәуекел</w:t>
      </w:r>
      <w:proofErr w:type="spellEnd"/>
      <w:r w:rsidRPr="007C6085">
        <w:rPr>
          <w:rFonts w:ascii="Times New Roman" w:hAnsi="Times New Roman" w:cs="Times New Roman"/>
          <w:sz w:val="28"/>
          <w:szCs w:val="28"/>
        </w:rPr>
        <w:t xml:space="preserve"> </w:t>
      </w:r>
      <w:proofErr w:type="spellStart"/>
      <w:proofErr w:type="gramStart"/>
      <w:r w:rsidRPr="007C6085">
        <w:rPr>
          <w:rFonts w:ascii="Times New Roman" w:hAnsi="Times New Roman" w:cs="Times New Roman"/>
          <w:sz w:val="28"/>
          <w:szCs w:val="28"/>
        </w:rPr>
        <w:t>деп</w:t>
      </w:r>
      <w:proofErr w:type="spellEnd"/>
      <w:proofErr w:type="gram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салық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төлеушінің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салық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міндеттемесін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орындамауы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немесе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толық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орындамауы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нәтижесінде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мемлекетке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залал</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келтіру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мүмкіндігі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түсініледі</w:t>
      </w:r>
      <w:proofErr w:type="spellEnd"/>
      <w:r w:rsidRPr="007C6085">
        <w:rPr>
          <w:rFonts w:ascii="Times New Roman" w:hAnsi="Times New Roman" w:cs="Times New Roman"/>
          <w:sz w:val="28"/>
          <w:szCs w:val="28"/>
        </w:rPr>
        <w:t>.</w:t>
      </w:r>
    </w:p>
    <w:p w:rsidR="007C6085" w:rsidRPr="007C6085" w:rsidRDefault="007C6085" w:rsidP="007C6085">
      <w:pPr>
        <w:pStyle w:val="a3"/>
        <w:ind w:firstLine="708"/>
        <w:jc w:val="both"/>
        <w:rPr>
          <w:rFonts w:ascii="Times New Roman" w:hAnsi="Times New Roman" w:cs="Times New Roman"/>
          <w:sz w:val="28"/>
          <w:szCs w:val="28"/>
        </w:rPr>
      </w:pPr>
      <w:proofErr w:type="spellStart"/>
      <w:r w:rsidRPr="007C6085">
        <w:rPr>
          <w:rFonts w:ascii="Times New Roman" w:hAnsi="Times New Roman" w:cs="Times New Roman"/>
          <w:sz w:val="28"/>
          <w:szCs w:val="28"/>
        </w:rPr>
        <w:t>Салық</w:t>
      </w:r>
      <w:proofErr w:type="spellEnd"/>
      <w:r w:rsidRPr="007C6085">
        <w:rPr>
          <w:rFonts w:ascii="Times New Roman" w:hAnsi="Times New Roman" w:cs="Times New Roman"/>
          <w:sz w:val="28"/>
          <w:szCs w:val="28"/>
        </w:rPr>
        <w:t xml:space="preserve"> </w:t>
      </w:r>
      <w:proofErr w:type="spellStart"/>
      <w:proofErr w:type="gramStart"/>
      <w:r w:rsidRPr="007C6085">
        <w:rPr>
          <w:rFonts w:ascii="Times New Roman" w:hAnsi="Times New Roman" w:cs="Times New Roman"/>
          <w:sz w:val="28"/>
          <w:szCs w:val="28"/>
        </w:rPr>
        <w:t>ба</w:t>
      </w:r>
      <w:proofErr w:type="gramEnd"/>
      <w:r w:rsidRPr="007C6085">
        <w:rPr>
          <w:rFonts w:ascii="Times New Roman" w:hAnsi="Times New Roman" w:cs="Times New Roman"/>
          <w:sz w:val="28"/>
          <w:szCs w:val="28"/>
        </w:rPr>
        <w:t>қылауының</w:t>
      </w:r>
      <w:proofErr w:type="spellEnd"/>
      <w:r w:rsidRPr="007C6085">
        <w:rPr>
          <w:rFonts w:ascii="Times New Roman" w:hAnsi="Times New Roman" w:cs="Times New Roman"/>
          <w:sz w:val="28"/>
          <w:szCs w:val="28"/>
        </w:rPr>
        <w:t xml:space="preserve"> ТБЖ </w:t>
      </w:r>
      <w:proofErr w:type="spellStart"/>
      <w:r w:rsidRPr="007C6085">
        <w:rPr>
          <w:rFonts w:ascii="Times New Roman" w:hAnsi="Times New Roman" w:cs="Times New Roman"/>
          <w:sz w:val="28"/>
          <w:szCs w:val="28"/>
        </w:rPr>
        <w:t>келесі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мақсаттармен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әзірленді</w:t>
      </w:r>
      <w:proofErr w:type="spellEnd"/>
      <w:r w:rsidRPr="007C6085">
        <w:rPr>
          <w:rFonts w:ascii="Times New Roman" w:hAnsi="Times New Roman" w:cs="Times New Roman"/>
          <w:sz w:val="28"/>
          <w:szCs w:val="28"/>
        </w:rPr>
        <w:t xml:space="preserve">: </w:t>
      </w:r>
    </w:p>
    <w:p w:rsidR="007C6085" w:rsidRPr="007C6085" w:rsidRDefault="007C6085" w:rsidP="007C6085">
      <w:pPr>
        <w:pStyle w:val="a3"/>
        <w:jc w:val="both"/>
        <w:rPr>
          <w:rFonts w:ascii="Times New Roman" w:hAnsi="Times New Roman" w:cs="Times New Roman"/>
          <w:sz w:val="28"/>
          <w:szCs w:val="28"/>
        </w:rPr>
      </w:pPr>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салықтық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әкімшілендіру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жүйесін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жетілдіру</w:t>
      </w:r>
      <w:proofErr w:type="spellEnd"/>
      <w:r w:rsidRPr="007C6085">
        <w:rPr>
          <w:rFonts w:ascii="Times New Roman" w:hAnsi="Times New Roman" w:cs="Times New Roman"/>
          <w:sz w:val="28"/>
          <w:szCs w:val="28"/>
        </w:rPr>
        <w:t xml:space="preserve">; </w:t>
      </w:r>
    </w:p>
    <w:p w:rsidR="007C6085" w:rsidRPr="007C6085" w:rsidRDefault="007C6085" w:rsidP="007C6085">
      <w:pPr>
        <w:pStyle w:val="a3"/>
        <w:jc w:val="both"/>
        <w:rPr>
          <w:rFonts w:ascii="Times New Roman" w:hAnsi="Times New Roman" w:cs="Times New Roman"/>
          <w:sz w:val="28"/>
          <w:szCs w:val="28"/>
        </w:rPr>
      </w:pPr>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салықтық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бұзушылықтарды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анықтауды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арттыру</w:t>
      </w:r>
      <w:proofErr w:type="spellEnd"/>
      <w:r w:rsidRPr="007C6085">
        <w:rPr>
          <w:rFonts w:ascii="Times New Roman" w:hAnsi="Times New Roman" w:cs="Times New Roman"/>
          <w:sz w:val="28"/>
          <w:szCs w:val="28"/>
        </w:rPr>
        <w:t xml:space="preserve">; </w:t>
      </w:r>
    </w:p>
    <w:p w:rsidR="007C6085" w:rsidRPr="007C6085" w:rsidRDefault="007C6085" w:rsidP="007C6085">
      <w:pPr>
        <w:pStyle w:val="a3"/>
        <w:jc w:val="both"/>
        <w:rPr>
          <w:rFonts w:ascii="Times New Roman" w:hAnsi="Times New Roman" w:cs="Times New Roman"/>
          <w:sz w:val="28"/>
          <w:szCs w:val="28"/>
        </w:rPr>
      </w:pPr>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мемлекеттік</w:t>
      </w:r>
      <w:proofErr w:type="spellEnd"/>
      <w:r w:rsidRPr="007C6085">
        <w:rPr>
          <w:rFonts w:ascii="Times New Roman" w:hAnsi="Times New Roman" w:cs="Times New Roman"/>
          <w:sz w:val="28"/>
          <w:szCs w:val="28"/>
        </w:rPr>
        <w:t xml:space="preserve"> </w:t>
      </w:r>
      <w:proofErr w:type="spellStart"/>
      <w:proofErr w:type="gramStart"/>
      <w:r w:rsidRPr="007C6085">
        <w:rPr>
          <w:rFonts w:ascii="Times New Roman" w:hAnsi="Times New Roman" w:cs="Times New Roman"/>
          <w:sz w:val="28"/>
          <w:szCs w:val="28"/>
        </w:rPr>
        <w:t>к</w:t>
      </w:r>
      <w:proofErr w:type="gramEnd"/>
      <w:r w:rsidRPr="007C6085">
        <w:rPr>
          <w:rFonts w:ascii="Times New Roman" w:hAnsi="Times New Roman" w:cs="Times New Roman"/>
          <w:sz w:val="28"/>
          <w:szCs w:val="28"/>
        </w:rPr>
        <w:t>ірістер</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органдарының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назарын</w:t>
      </w:r>
      <w:proofErr w:type="spellEnd"/>
      <w:r w:rsidRPr="007C6085">
        <w:rPr>
          <w:rFonts w:ascii="Times New Roman" w:hAnsi="Times New Roman" w:cs="Times New Roman"/>
          <w:sz w:val="28"/>
          <w:szCs w:val="28"/>
        </w:rPr>
        <w:t xml:space="preserve"> аса </w:t>
      </w:r>
      <w:proofErr w:type="spellStart"/>
      <w:r w:rsidRPr="007C6085">
        <w:rPr>
          <w:rFonts w:ascii="Times New Roman" w:hAnsi="Times New Roman" w:cs="Times New Roman"/>
          <w:sz w:val="28"/>
          <w:szCs w:val="28"/>
        </w:rPr>
        <w:t>қауіпті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салаларға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аудару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және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тәуекелі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төмен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салық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төлеушілерге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бақылауды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барынша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азайту</w:t>
      </w:r>
      <w:proofErr w:type="spellEnd"/>
      <w:r w:rsidRPr="007C6085">
        <w:rPr>
          <w:rFonts w:ascii="Times New Roman" w:hAnsi="Times New Roman" w:cs="Times New Roman"/>
          <w:sz w:val="28"/>
          <w:szCs w:val="28"/>
        </w:rPr>
        <w:t xml:space="preserve">. </w:t>
      </w:r>
    </w:p>
    <w:p w:rsidR="007C6085" w:rsidRPr="007C6085" w:rsidRDefault="007C6085" w:rsidP="007C6085">
      <w:pPr>
        <w:pStyle w:val="a3"/>
        <w:ind w:firstLine="708"/>
        <w:jc w:val="both"/>
        <w:rPr>
          <w:rFonts w:ascii="Times New Roman" w:hAnsi="Times New Roman" w:cs="Times New Roman"/>
          <w:sz w:val="28"/>
          <w:szCs w:val="28"/>
        </w:rPr>
      </w:pPr>
      <w:proofErr w:type="spellStart"/>
      <w:r w:rsidRPr="007C6085">
        <w:rPr>
          <w:rFonts w:ascii="Times New Roman" w:hAnsi="Times New Roman" w:cs="Times New Roman"/>
          <w:sz w:val="28"/>
          <w:szCs w:val="28"/>
        </w:rPr>
        <w:t>Тәуекел</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дәрежесін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анықтау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кезінде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барлық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критерийлердің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жиынтығы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ескеріледі</w:t>
      </w:r>
      <w:proofErr w:type="spellEnd"/>
      <w:r w:rsidRPr="007C6085">
        <w:rPr>
          <w:rFonts w:ascii="Times New Roman" w:hAnsi="Times New Roman" w:cs="Times New Roman"/>
          <w:sz w:val="28"/>
          <w:szCs w:val="28"/>
        </w:rPr>
        <w:t>. ТБЖ-</w:t>
      </w:r>
      <w:proofErr w:type="spellStart"/>
      <w:r w:rsidRPr="007C6085">
        <w:rPr>
          <w:rFonts w:ascii="Times New Roman" w:hAnsi="Times New Roman" w:cs="Times New Roman"/>
          <w:sz w:val="28"/>
          <w:szCs w:val="28"/>
        </w:rPr>
        <w:t>ның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практикалық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пайдасы</w:t>
      </w:r>
      <w:proofErr w:type="spellEnd"/>
      <w:r w:rsidRPr="007C6085">
        <w:rPr>
          <w:rFonts w:ascii="Times New Roman" w:hAnsi="Times New Roman" w:cs="Times New Roman"/>
          <w:sz w:val="28"/>
          <w:szCs w:val="28"/>
        </w:rPr>
        <w:t xml:space="preserve"> – </w:t>
      </w:r>
      <w:proofErr w:type="spellStart"/>
      <w:r w:rsidRPr="007C6085">
        <w:rPr>
          <w:rFonts w:ascii="Times New Roman" w:hAnsi="Times New Roman" w:cs="Times New Roman"/>
          <w:sz w:val="28"/>
          <w:szCs w:val="28"/>
        </w:rPr>
        <w:t>мемлекеттік</w:t>
      </w:r>
      <w:proofErr w:type="spellEnd"/>
      <w:r w:rsidRPr="007C6085">
        <w:rPr>
          <w:rFonts w:ascii="Times New Roman" w:hAnsi="Times New Roman" w:cs="Times New Roman"/>
          <w:sz w:val="28"/>
          <w:szCs w:val="28"/>
        </w:rPr>
        <w:t xml:space="preserve"> </w:t>
      </w:r>
      <w:proofErr w:type="spellStart"/>
      <w:proofErr w:type="gramStart"/>
      <w:r w:rsidRPr="007C6085">
        <w:rPr>
          <w:rFonts w:ascii="Times New Roman" w:hAnsi="Times New Roman" w:cs="Times New Roman"/>
          <w:sz w:val="28"/>
          <w:szCs w:val="28"/>
        </w:rPr>
        <w:t>к</w:t>
      </w:r>
      <w:proofErr w:type="gramEnd"/>
      <w:r w:rsidRPr="007C6085">
        <w:rPr>
          <w:rFonts w:ascii="Times New Roman" w:hAnsi="Times New Roman" w:cs="Times New Roman"/>
          <w:sz w:val="28"/>
          <w:szCs w:val="28"/>
        </w:rPr>
        <w:t>ірістер</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lastRenderedPageBreak/>
        <w:t>органдарының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ресурстары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ең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проблемалық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бағыттар</w:t>
      </w:r>
      <w:proofErr w:type="spellEnd"/>
      <w:r w:rsidRPr="007C6085">
        <w:rPr>
          <w:rFonts w:ascii="Times New Roman" w:hAnsi="Times New Roman" w:cs="Times New Roman"/>
          <w:sz w:val="28"/>
          <w:szCs w:val="28"/>
        </w:rPr>
        <w:t xml:space="preserve"> мен </w:t>
      </w:r>
      <w:proofErr w:type="spellStart"/>
      <w:r w:rsidRPr="007C6085">
        <w:rPr>
          <w:rFonts w:ascii="Times New Roman" w:hAnsi="Times New Roman" w:cs="Times New Roman"/>
          <w:sz w:val="28"/>
          <w:szCs w:val="28"/>
        </w:rPr>
        <w:t>басым</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бағыттар</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бойынша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оңтайлы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бөлінеді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бұл</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жұмысты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тиімді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етеді</w:t>
      </w:r>
      <w:proofErr w:type="spellEnd"/>
      <w:r w:rsidRPr="007C6085">
        <w:rPr>
          <w:rFonts w:ascii="Times New Roman" w:hAnsi="Times New Roman" w:cs="Times New Roman"/>
          <w:sz w:val="28"/>
          <w:szCs w:val="28"/>
        </w:rPr>
        <w:t>.</w:t>
      </w:r>
    </w:p>
    <w:p w:rsidR="007C6085" w:rsidRPr="007C6085" w:rsidRDefault="007C6085" w:rsidP="007C6085">
      <w:pPr>
        <w:pStyle w:val="a3"/>
        <w:ind w:firstLine="708"/>
        <w:jc w:val="both"/>
        <w:rPr>
          <w:rFonts w:ascii="Times New Roman" w:hAnsi="Times New Roman" w:cs="Times New Roman"/>
          <w:sz w:val="28"/>
          <w:szCs w:val="28"/>
        </w:rPr>
      </w:pPr>
      <w:proofErr w:type="spellStart"/>
      <w:r w:rsidRPr="007C6085">
        <w:rPr>
          <w:rFonts w:ascii="Times New Roman" w:hAnsi="Times New Roman" w:cs="Times New Roman"/>
          <w:sz w:val="28"/>
          <w:szCs w:val="28"/>
        </w:rPr>
        <w:t>Салық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төлеушілер</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үшін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төмен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тәуекел</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мәртебесін</w:t>
      </w:r>
      <w:proofErr w:type="spellEnd"/>
      <w:r w:rsidRPr="007C6085">
        <w:rPr>
          <w:rFonts w:ascii="Times New Roman" w:hAnsi="Times New Roman" w:cs="Times New Roman"/>
          <w:sz w:val="28"/>
          <w:szCs w:val="28"/>
        </w:rPr>
        <w:t xml:space="preserve"> беру </w:t>
      </w:r>
      <w:proofErr w:type="spellStart"/>
      <w:r w:rsidRPr="007C6085">
        <w:rPr>
          <w:rFonts w:ascii="Times New Roman" w:hAnsi="Times New Roman" w:cs="Times New Roman"/>
          <w:sz w:val="28"/>
          <w:szCs w:val="28"/>
        </w:rPr>
        <w:t>салықтық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тексерулерді</w:t>
      </w:r>
      <w:proofErr w:type="spellEnd"/>
      <w:r w:rsidRPr="007C6085">
        <w:rPr>
          <w:rFonts w:ascii="Times New Roman" w:hAnsi="Times New Roman" w:cs="Times New Roman"/>
          <w:sz w:val="28"/>
          <w:szCs w:val="28"/>
        </w:rPr>
        <w:t xml:space="preserve"> </w:t>
      </w:r>
      <w:proofErr w:type="spellStart"/>
      <w:proofErr w:type="gramStart"/>
      <w:r w:rsidRPr="007C6085">
        <w:rPr>
          <w:rFonts w:ascii="Times New Roman" w:hAnsi="Times New Roman" w:cs="Times New Roman"/>
          <w:sz w:val="28"/>
          <w:szCs w:val="28"/>
        </w:rPr>
        <w:t>болдырмау</w:t>
      </w:r>
      <w:proofErr w:type="gramEnd"/>
      <w:r w:rsidRPr="007C6085">
        <w:rPr>
          <w:rFonts w:ascii="Times New Roman" w:hAnsi="Times New Roman" w:cs="Times New Roman"/>
          <w:sz w:val="28"/>
          <w:szCs w:val="28"/>
        </w:rPr>
        <w:t>ға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және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контрагенттер</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тарапынан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сенім</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дәрежесін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арттыруға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мүмкіндік</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береді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Бұл</w:t>
      </w:r>
      <w:proofErr w:type="spellEnd"/>
      <w:r w:rsidRPr="007C6085">
        <w:rPr>
          <w:rFonts w:ascii="Times New Roman" w:hAnsi="Times New Roman" w:cs="Times New Roman"/>
          <w:sz w:val="28"/>
          <w:szCs w:val="28"/>
        </w:rPr>
        <w:t xml:space="preserve"> да </w:t>
      </w:r>
      <w:proofErr w:type="spellStart"/>
      <w:r w:rsidRPr="007C6085">
        <w:rPr>
          <w:rFonts w:ascii="Times New Roman" w:hAnsi="Times New Roman" w:cs="Times New Roman"/>
          <w:sz w:val="28"/>
          <w:szCs w:val="28"/>
        </w:rPr>
        <w:t>олардың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салықтық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міндеттемелерін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ерікті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және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адал</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орындауға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ынталандырады</w:t>
      </w:r>
      <w:proofErr w:type="spellEnd"/>
      <w:r w:rsidRPr="007C6085">
        <w:rPr>
          <w:rFonts w:ascii="Times New Roman" w:hAnsi="Times New Roman" w:cs="Times New Roman"/>
          <w:sz w:val="28"/>
          <w:szCs w:val="28"/>
        </w:rPr>
        <w:t>.</w:t>
      </w:r>
    </w:p>
    <w:p w:rsidR="007C6085" w:rsidRDefault="007C6085" w:rsidP="007C6085">
      <w:pPr>
        <w:pStyle w:val="a3"/>
        <w:rPr>
          <w:rFonts w:ascii="Times New Roman" w:hAnsi="Times New Roman" w:cs="Times New Roman"/>
          <w:sz w:val="28"/>
          <w:szCs w:val="28"/>
        </w:rPr>
      </w:pPr>
    </w:p>
    <w:p w:rsidR="007C6085" w:rsidRPr="007C6085" w:rsidRDefault="007C6085" w:rsidP="007C6085">
      <w:pPr>
        <w:pStyle w:val="a3"/>
        <w:numPr>
          <w:ilvl w:val="0"/>
          <w:numId w:val="15"/>
        </w:numPr>
        <w:jc w:val="center"/>
        <w:rPr>
          <w:rFonts w:ascii="Times New Roman" w:hAnsi="Times New Roman" w:cs="Times New Roman"/>
          <w:b/>
          <w:sz w:val="28"/>
          <w:szCs w:val="28"/>
        </w:rPr>
      </w:pPr>
      <w:r w:rsidRPr="007C6085">
        <w:rPr>
          <w:rFonts w:ascii="Times New Roman" w:hAnsi="Times New Roman" w:cs="Times New Roman"/>
          <w:b/>
          <w:sz w:val="28"/>
          <w:szCs w:val="28"/>
        </w:rPr>
        <w:t>Порядок проведения таможенных проверок</w:t>
      </w:r>
    </w:p>
    <w:p w:rsidR="007C6085" w:rsidRDefault="007C6085" w:rsidP="007C6085">
      <w:pPr>
        <w:pStyle w:val="a3"/>
        <w:ind w:firstLine="709"/>
        <w:jc w:val="both"/>
        <w:rPr>
          <w:rFonts w:ascii="Times New Roman" w:hAnsi="Times New Roman" w:cs="Times New Roman"/>
          <w:sz w:val="28"/>
          <w:szCs w:val="28"/>
        </w:rPr>
      </w:pPr>
    </w:p>
    <w:p w:rsidR="007C6085" w:rsidRPr="007C6085" w:rsidRDefault="007C6085" w:rsidP="007C6085">
      <w:pPr>
        <w:pStyle w:val="a3"/>
        <w:ind w:firstLine="709"/>
        <w:jc w:val="both"/>
        <w:rPr>
          <w:rFonts w:ascii="Times New Roman" w:hAnsi="Times New Roman" w:cs="Times New Roman"/>
          <w:sz w:val="28"/>
          <w:szCs w:val="28"/>
        </w:rPr>
      </w:pPr>
      <w:r w:rsidRPr="007C6085">
        <w:rPr>
          <w:rFonts w:ascii="Times New Roman" w:hAnsi="Times New Roman" w:cs="Times New Roman"/>
          <w:sz w:val="28"/>
          <w:szCs w:val="28"/>
        </w:rPr>
        <w:t xml:space="preserve">Процедура таможенной проверки может проводиться по отношению к перевозчику, лицу, декларанту, который осуществляет временное сохранение перевозимых товаров в местах, не относящихся к категории складских помещений для временного хранения. </w:t>
      </w:r>
    </w:p>
    <w:p w:rsidR="007C6085" w:rsidRPr="007C6085" w:rsidRDefault="007C6085" w:rsidP="007C6085">
      <w:pPr>
        <w:pStyle w:val="a3"/>
        <w:ind w:firstLine="709"/>
        <w:jc w:val="both"/>
        <w:rPr>
          <w:rFonts w:ascii="Times New Roman" w:hAnsi="Times New Roman" w:cs="Times New Roman"/>
          <w:sz w:val="28"/>
          <w:szCs w:val="28"/>
        </w:rPr>
      </w:pPr>
      <w:r w:rsidRPr="007C6085">
        <w:rPr>
          <w:rFonts w:ascii="Times New Roman" w:hAnsi="Times New Roman" w:cs="Times New Roman"/>
          <w:sz w:val="28"/>
          <w:szCs w:val="28"/>
        </w:rPr>
        <w:t xml:space="preserve">На момент проведения таможенной проверки проверяются следующие аспекты: факт помещения товара для проведения таможенной процедуры; достоверность информации, указанной в таможенной декларации и сопутствующей документации; соблюдение всех установленных ограничений относительно распоряжений и </w:t>
      </w:r>
      <w:proofErr w:type="gramStart"/>
      <w:r w:rsidRPr="007C6085">
        <w:rPr>
          <w:rFonts w:ascii="Times New Roman" w:hAnsi="Times New Roman" w:cs="Times New Roman"/>
          <w:sz w:val="28"/>
          <w:szCs w:val="28"/>
        </w:rPr>
        <w:t>использования</w:t>
      </w:r>
      <w:proofErr w:type="gramEnd"/>
      <w:r w:rsidRPr="007C6085">
        <w:rPr>
          <w:rFonts w:ascii="Times New Roman" w:hAnsi="Times New Roman" w:cs="Times New Roman"/>
          <w:sz w:val="28"/>
          <w:szCs w:val="28"/>
        </w:rPr>
        <w:t xml:space="preserve"> условно выпущенных товаров; исполнение представителями таможенных органов обязанностей, которые предусмотрены в соответствующем таможенном законодательстве; соблюдение условий применения или использования товаров в соответствии с установленными требованиями таможенного законодательства.</w:t>
      </w:r>
    </w:p>
    <w:p w:rsidR="007C6085" w:rsidRPr="007C6085" w:rsidRDefault="007C6085" w:rsidP="007C6085">
      <w:pPr>
        <w:pStyle w:val="a3"/>
        <w:ind w:firstLine="709"/>
        <w:jc w:val="both"/>
        <w:rPr>
          <w:rFonts w:ascii="Times New Roman" w:hAnsi="Times New Roman" w:cs="Times New Roman"/>
          <w:sz w:val="28"/>
          <w:szCs w:val="28"/>
        </w:rPr>
      </w:pPr>
      <w:r w:rsidRPr="007C6085">
        <w:rPr>
          <w:rFonts w:ascii="Times New Roman" w:hAnsi="Times New Roman" w:cs="Times New Roman"/>
          <w:sz w:val="28"/>
          <w:szCs w:val="28"/>
        </w:rPr>
        <w:t xml:space="preserve">Процедура таможенной проверки может быть выездного и камерального типа. Камеральная проверка проводится таможенными представителями непосредственно на месте нахождения таможенного органа, выезд таможенных представителей к проверяемым лицам не предусматривается. Выездная таможенная проверка проводится на основании предписания. Предписание должно быть подписано руководителем (лицом, его замещающим) таможенного органа. Выездная таможенная проверка может назначаться по результатам проведения таможенного контроля в иных формах, а также по результатам проведения камеральной таможенной проверки. </w:t>
      </w:r>
    </w:p>
    <w:p w:rsidR="007C6085" w:rsidRPr="007C6085" w:rsidRDefault="007C6085" w:rsidP="007C6085">
      <w:pPr>
        <w:pStyle w:val="a3"/>
        <w:ind w:firstLine="709"/>
        <w:jc w:val="both"/>
        <w:rPr>
          <w:rFonts w:ascii="Times New Roman" w:hAnsi="Times New Roman" w:cs="Times New Roman"/>
          <w:sz w:val="28"/>
          <w:szCs w:val="28"/>
        </w:rPr>
      </w:pPr>
      <w:r w:rsidRPr="007C6085">
        <w:rPr>
          <w:rFonts w:ascii="Times New Roman" w:hAnsi="Times New Roman" w:cs="Times New Roman"/>
          <w:sz w:val="28"/>
          <w:szCs w:val="28"/>
        </w:rPr>
        <w:t>Выездная таможенная проверка подразделяется на 3 категорий: Встречная внеплановая; Внеплановая; Комплексная. На основании одного предписания проводится только одна проверка проверяемого лица. Предписание регистрируется до начала проверки в уполномоченном органе в области правовой статистики и специальных учетов путем его представления территориальному органу по месту нахождения проверяемого субъекта, в том числе в электронной форме.</w:t>
      </w:r>
    </w:p>
    <w:p w:rsidR="007C6085" w:rsidRPr="007C6085" w:rsidRDefault="007C6085" w:rsidP="007C6085">
      <w:pPr>
        <w:pStyle w:val="a3"/>
        <w:jc w:val="both"/>
      </w:pPr>
      <w:r w:rsidRPr="007C6085">
        <w:rPr>
          <w:rFonts w:ascii="Times New Roman" w:hAnsi="Times New Roman" w:cs="Times New Roman"/>
          <w:sz w:val="28"/>
          <w:szCs w:val="28"/>
        </w:rPr>
        <w:br/>
      </w:r>
    </w:p>
    <w:p w:rsidR="007C6085" w:rsidRPr="007C6085" w:rsidRDefault="007C6085" w:rsidP="007C6085">
      <w:pPr>
        <w:jc w:val="center"/>
        <w:rPr>
          <w:rFonts w:ascii="Times New Roman" w:hAnsi="Times New Roman" w:cs="Times New Roman"/>
          <w:b/>
          <w:sz w:val="28"/>
          <w:szCs w:val="28"/>
        </w:rPr>
      </w:pPr>
      <w:proofErr w:type="spellStart"/>
      <w:r w:rsidRPr="007C6085">
        <w:rPr>
          <w:rFonts w:ascii="Times New Roman" w:hAnsi="Times New Roman" w:cs="Times New Roman"/>
          <w:b/>
          <w:sz w:val="28"/>
          <w:szCs w:val="28"/>
        </w:rPr>
        <w:t>Кеденд</w:t>
      </w:r>
      <w:r>
        <w:rPr>
          <w:rFonts w:ascii="Times New Roman" w:hAnsi="Times New Roman" w:cs="Times New Roman"/>
          <w:b/>
          <w:sz w:val="28"/>
          <w:szCs w:val="28"/>
        </w:rPr>
        <w:t>ік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тексерулерді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жүргізу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тәртібі</w:t>
      </w:r>
      <w:proofErr w:type="spellEnd"/>
    </w:p>
    <w:p w:rsidR="007C6085" w:rsidRPr="007C6085" w:rsidRDefault="007C6085" w:rsidP="007C6085">
      <w:pPr>
        <w:ind w:firstLine="567"/>
        <w:jc w:val="both"/>
        <w:rPr>
          <w:rFonts w:ascii="Times New Roman" w:hAnsi="Times New Roman" w:cs="Times New Roman"/>
          <w:sz w:val="28"/>
          <w:szCs w:val="28"/>
        </w:rPr>
      </w:pPr>
      <w:proofErr w:type="spellStart"/>
      <w:r w:rsidRPr="007C6085">
        <w:rPr>
          <w:rFonts w:ascii="Times New Roman" w:hAnsi="Times New Roman" w:cs="Times New Roman"/>
          <w:sz w:val="28"/>
          <w:szCs w:val="28"/>
        </w:rPr>
        <w:t>Кедендік</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рәсімі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уақытша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сақтауға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арналған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қойма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үй-жайлары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санатына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жатпайтын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орындарда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тасымалданатын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тауарларды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уақытша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lastRenderedPageBreak/>
        <w:t>сақтауды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жүзеге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асыратын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тасымалдаушыға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тұлғағ</w:t>
      </w:r>
      <w:proofErr w:type="gramStart"/>
      <w:r w:rsidRPr="007C6085">
        <w:rPr>
          <w:rFonts w:ascii="Times New Roman" w:hAnsi="Times New Roman" w:cs="Times New Roman"/>
          <w:sz w:val="28"/>
          <w:szCs w:val="28"/>
        </w:rPr>
        <w:t>а</w:t>
      </w:r>
      <w:proofErr w:type="spellEnd"/>
      <w:proofErr w:type="gram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декларантқа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қатысты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жүргізілуі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мүмкін</w:t>
      </w:r>
      <w:proofErr w:type="spellEnd"/>
      <w:r w:rsidRPr="007C6085">
        <w:rPr>
          <w:rFonts w:ascii="Times New Roman" w:hAnsi="Times New Roman" w:cs="Times New Roman"/>
          <w:sz w:val="28"/>
          <w:szCs w:val="28"/>
        </w:rPr>
        <w:t>.</w:t>
      </w:r>
    </w:p>
    <w:p w:rsidR="007C6085" w:rsidRPr="007C6085" w:rsidRDefault="007C6085" w:rsidP="007C6085">
      <w:pPr>
        <w:ind w:firstLine="567"/>
        <w:jc w:val="both"/>
        <w:rPr>
          <w:rFonts w:ascii="Times New Roman" w:hAnsi="Times New Roman" w:cs="Times New Roman"/>
          <w:sz w:val="28"/>
          <w:szCs w:val="28"/>
        </w:rPr>
      </w:pPr>
      <w:proofErr w:type="spellStart"/>
      <w:r w:rsidRPr="007C6085">
        <w:rPr>
          <w:rFonts w:ascii="Times New Roman" w:hAnsi="Times New Roman" w:cs="Times New Roman"/>
          <w:sz w:val="28"/>
          <w:szCs w:val="28"/>
        </w:rPr>
        <w:t>Кедендік</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жүргізу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кезінде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мынадай</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аспектілер</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тексеріледі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тауарды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кедендік</w:t>
      </w:r>
      <w:proofErr w:type="spellEnd"/>
      <w:r w:rsidRPr="007C6085">
        <w:rPr>
          <w:rFonts w:ascii="Times New Roman" w:hAnsi="Times New Roman" w:cs="Times New Roman"/>
          <w:sz w:val="28"/>
          <w:szCs w:val="28"/>
        </w:rPr>
        <w:t xml:space="preserve"> </w:t>
      </w:r>
      <w:proofErr w:type="spellStart"/>
      <w:proofErr w:type="gramStart"/>
      <w:r w:rsidRPr="007C6085">
        <w:rPr>
          <w:rFonts w:ascii="Times New Roman" w:hAnsi="Times New Roman" w:cs="Times New Roman"/>
          <w:sz w:val="28"/>
          <w:szCs w:val="28"/>
        </w:rPr>
        <w:t>р</w:t>
      </w:r>
      <w:proofErr w:type="gramEnd"/>
      <w:r w:rsidRPr="007C6085">
        <w:rPr>
          <w:rFonts w:ascii="Times New Roman" w:hAnsi="Times New Roman" w:cs="Times New Roman"/>
          <w:sz w:val="28"/>
          <w:szCs w:val="28"/>
        </w:rPr>
        <w:t>әсімді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жүргізу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үшін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орналастыру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фактісі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кедендік</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декларацияда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және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ілеспе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құжаттамада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көрсетілген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ақпараттың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дұрыстығын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өкімдерге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және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шартты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түрде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шығарылған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тауарларды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пайдалануға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қатысты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барлық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белгіленген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шектеулерді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сақтау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органдары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өкілдерінің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тиі</w:t>
      </w:r>
      <w:proofErr w:type="gramStart"/>
      <w:r w:rsidRPr="007C6085">
        <w:rPr>
          <w:rFonts w:ascii="Times New Roman" w:hAnsi="Times New Roman" w:cs="Times New Roman"/>
          <w:sz w:val="28"/>
          <w:szCs w:val="28"/>
        </w:rPr>
        <w:t>ст</w:t>
      </w:r>
      <w:proofErr w:type="gramEnd"/>
      <w:r w:rsidRPr="007C6085">
        <w:rPr>
          <w:rFonts w:ascii="Times New Roman" w:hAnsi="Times New Roman" w:cs="Times New Roman"/>
          <w:sz w:val="28"/>
          <w:szCs w:val="28"/>
        </w:rPr>
        <w:t>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заңнамасында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көзделген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міндеттерді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орындауы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заңнамасының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белгіленген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талаптарына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сәйкес</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тауарларды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қолдану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немесе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пайдалану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шарттарын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сақтау</w:t>
      </w:r>
      <w:proofErr w:type="spellEnd"/>
      <w:r w:rsidRPr="007C6085">
        <w:rPr>
          <w:rFonts w:ascii="Times New Roman" w:hAnsi="Times New Roman" w:cs="Times New Roman"/>
          <w:sz w:val="28"/>
          <w:szCs w:val="28"/>
        </w:rPr>
        <w:t>.</w:t>
      </w:r>
    </w:p>
    <w:p w:rsidR="007C6085" w:rsidRPr="007C6085" w:rsidRDefault="007C6085" w:rsidP="007C6085">
      <w:pPr>
        <w:tabs>
          <w:tab w:val="left" w:pos="1755"/>
        </w:tabs>
        <w:ind w:firstLine="567"/>
        <w:jc w:val="both"/>
        <w:rPr>
          <w:rFonts w:ascii="Times New Roman" w:hAnsi="Times New Roman" w:cs="Times New Roman"/>
          <w:sz w:val="28"/>
          <w:szCs w:val="28"/>
        </w:rPr>
      </w:pPr>
      <w:proofErr w:type="spellStart"/>
      <w:r w:rsidRPr="007C6085">
        <w:rPr>
          <w:rFonts w:ascii="Times New Roman" w:hAnsi="Times New Roman" w:cs="Times New Roman"/>
          <w:sz w:val="28"/>
          <w:szCs w:val="28"/>
        </w:rPr>
        <w:t>Кедендік</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w:t>
      </w:r>
      <w:proofErr w:type="spellEnd"/>
      <w:r w:rsidRPr="007C6085">
        <w:rPr>
          <w:rFonts w:ascii="Times New Roman" w:hAnsi="Times New Roman" w:cs="Times New Roman"/>
          <w:sz w:val="28"/>
          <w:szCs w:val="28"/>
        </w:rPr>
        <w:t xml:space="preserve"> </w:t>
      </w:r>
      <w:proofErr w:type="spellStart"/>
      <w:proofErr w:type="gramStart"/>
      <w:r w:rsidRPr="007C6085">
        <w:rPr>
          <w:rFonts w:ascii="Times New Roman" w:hAnsi="Times New Roman" w:cs="Times New Roman"/>
          <w:sz w:val="28"/>
          <w:szCs w:val="28"/>
        </w:rPr>
        <w:t>р</w:t>
      </w:r>
      <w:proofErr w:type="gramEnd"/>
      <w:r w:rsidRPr="007C6085">
        <w:rPr>
          <w:rFonts w:ascii="Times New Roman" w:hAnsi="Times New Roman" w:cs="Times New Roman"/>
          <w:sz w:val="28"/>
          <w:szCs w:val="28"/>
        </w:rPr>
        <w:t>әсімі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көшпелі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және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камералдық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үлгіде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болуы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мүмкін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Камералдық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тексерудi</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өкiлдерi</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тiкелей</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w:t>
      </w:r>
      <w:proofErr w:type="spellEnd"/>
      <w:r w:rsidRPr="007C6085">
        <w:rPr>
          <w:rFonts w:ascii="Times New Roman" w:hAnsi="Times New Roman" w:cs="Times New Roman"/>
          <w:sz w:val="28"/>
          <w:szCs w:val="28"/>
        </w:rPr>
        <w:t xml:space="preserve"> органы </w:t>
      </w:r>
      <w:proofErr w:type="spellStart"/>
      <w:r w:rsidRPr="007C6085">
        <w:rPr>
          <w:rFonts w:ascii="Times New Roman" w:hAnsi="Times New Roman" w:cs="Times New Roman"/>
          <w:sz w:val="28"/>
          <w:szCs w:val="28"/>
        </w:rPr>
        <w:t>тұрған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жерде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жүргiзедi</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өкiлдерiнiң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тексерiлетiн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адамдарға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шығуы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көзделмейдi</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Көшпелі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кедендік</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нұ</w:t>
      </w:r>
      <w:proofErr w:type="gramStart"/>
      <w:r w:rsidRPr="007C6085">
        <w:rPr>
          <w:rFonts w:ascii="Times New Roman" w:hAnsi="Times New Roman" w:cs="Times New Roman"/>
          <w:sz w:val="28"/>
          <w:szCs w:val="28"/>
        </w:rPr>
        <w:t>сқама</w:t>
      </w:r>
      <w:proofErr w:type="spellEnd"/>
      <w:proofErr w:type="gram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негізінде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жүргізіледі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Нұсқамаға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органының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басшысы</w:t>
      </w:r>
      <w:proofErr w:type="spellEnd"/>
      <w:r w:rsidRPr="007C6085">
        <w:rPr>
          <w:rFonts w:ascii="Times New Roman" w:hAnsi="Times New Roman" w:cs="Times New Roman"/>
          <w:sz w:val="28"/>
          <w:szCs w:val="28"/>
        </w:rPr>
        <w:t xml:space="preserve"> (оны </w:t>
      </w:r>
      <w:proofErr w:type="spellStart"/>
      <w:r w:rsidRPr="007C6085">
        <w:rPr>
          <w:rFonts w:ascii="Times New Roman" w:hAnsi="Times New Roman" w:cs="Times New Roman"/>
          <w:sz w:val="28"/>
          <w:szCs w:val="28"/>
        </w:rPr>
        <w:t>алмастыратын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адам</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қол</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қоюы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тиіс</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Көшпелі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кедендік</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кедендік</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бақылауды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жүргізу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нәтижелері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бойынша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өзге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нысандарда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сондай-ақ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камералдық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кедендік</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жүргізу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нәтижелері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бойынша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тағайындалуы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мүмкін</w:t>
      </w:r>
      <w:proofErr w:type="spellEnd"/>
      <w:r w:rsidRPr="007C6085">
        <w:rPr>
          <w:rFonts w:ascii="Times New Roman" w:hAnsi="Times New Roman" w:cs="Times New Roman"/>
          <w:sz w:val="28"/>
          <w:szCs w:val="28"/>
        </w:rPr>
        <w:t>.</w:t>
      </w:r>
    </w:p>
    <w:p w:rsidR="00A0016C" w:rsidRPr="00A0016C" w:rsidRDefault="007C6085" w:rsidP="00A0016C">
      <w:pPr>
        <w:tabs>
          <w:tab w:val="left" w:pos="1980"/>
        </w:tabs>
        <w:ind w:firstLine="567"/>
        <w:rPr>
          <w:rFonts w:ascii="Times New Roman" w:hAnsi="Times New Roman" w:cs="Times New Roman"/>
          <w:sz w:val="28"/>
          <w:szCs w:val="28"/>
          <w:lang w:val="kk-KZ"/>
        </w:rPr>
      </w:pPr>
      <w:proofErr w:type="spellStart"/>
      <w:r w:rsidRPr="007C6085">
        <w:rPr>
          <w:rFonts w:ascii="Times New Roman" w:hAnsi="Times New Roman" w:cs="Times New Roman"/>
          <w:sz w:val="28"/>
          <w:szCs w:val="28"/>
        </w:rPr>
        <w:t>Көшпелі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кедендік</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w:t>
      </w:r>
      <w:proofErr w:type="spellEnd"/>
      <w:r w:rsidRPr="007C6085">
        <w:rPr>
          <w:rFonts w:ascii="Times New Roman" w:hAnsi="Times New Roman" w:cs="Times New Roman"/>
          <w:sz w:val="28"/>
          <w:szCs w:val="28"/>
        </w:rPr>
        <w:t xml:space="preserve"> 3 </w:t>
      </w:r>
      <w:proofErr w:type="spellStart"/>
      <w:proofErr w:type="gramStart"/>
      <w:r w:rsidRPr="007C6085">
        <w:rPr>
          <w:rFonts w:ascii="Times New Roman" w:hAnsi="Times New Roman" w:cs="Times New Roman"/>
          <w:sz w:val="28"/>
          <w:szCs w:val="28"/>
        </w:rPr>
        <w:t>санат</w:t>
      </w:r>
      <w:proofErr w:type="gramEnd"/>
      <w:r w:rsidRPr="007C6085">
        <w:rPr>
          <w:rFonts w:ascii="Times New Roman" w:hAnsi="Times New Roman" w:cs="Times New Roman"/>
          <w:sz w:val="28"/>
          <w:szCs w:val="28"/>
        </w:rPr>
        <w:t>қа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бөлінеді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Жоспардан</w:t>
      </w:r>
      <w:proofErr w:type="spellEnd"/>
      <w:r w:rsidRPr="007C6085">
        <w:rPr>
          <w:rFonts w:ascii="Times New Roman" w:hAnsi="Times New Roman" w:cs="Times New Roman"/>
          <w:sz w:val="28"/>
          <w:szCs w:val="28"/>
        </w:rPr>
        <w:t xml:space="preserve"> </w:t>
      </w:r>
      <w:proofErr w:type="spellStart"/>
      <w:proofErr w:type="gramStart"/>
      <w:r w:rsidRPr="007C6085">
        <w:rPr>
          <w:rFonts w:ascii="Times New Roman" w:hAnsi="Times New Roman" w:cs="Times New Roman"/>
          <w:sz w:val="28"/>
          <w:szCs w:val="28"/>
        </w:rPr>
        <w:t>тыс</w:t>
      </w:r>
      <w:proofErr w:type="spellEnd"/>
      <w:proofErr w:type="gram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қарсы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Жоспардан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тыс</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Кешенді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Бір</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нұсқама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негізінде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тексерілетін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тұлғағ</w:t>
      </w:r>
      <w:proofErr w:type="gramStart"/>
      <w:r w:rsidRPr="007C6085">
        <w:rPr>
          <w:rFonts w:ascii="Times New Roman" w:hAnsi="Times New Roman" w:cs="Times New Roman"/>
          <w:sz w:val="28"/>
          <w:szCs w:val="28"/>
        </w:rPr>
        <w:t>а</w:t>
      </w:r>
      <w:proofErr w:type="spellEnd"/>
      <w:proofErr w:type="gram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бір</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ғана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жүргізіледі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Нұсқама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құқықтық</w:t>
      </w:r>
      <w:proofErr w:type="spellEnd"/>
      <w:r w:rsidRPr="007C6085">
        <w:rPr>
          <w:rFonts w:ascii="Times New Roman" w:hAnsi="Times New Roman" w:cs="Times New Roman"/>
          <w:sz w:val="28"/>
          <w:szCs w:val="28"/>
        </w:rPr>
        <w:t xml:space="preserve"> статистика </w:t>
      </w:r>
      <w:proofErr w:type="spellStart"/>
      <w:r w:rsidRPr="007C6085">
        <w:rPr>
          <w:rFonts w:ascii="Times New Roman" w:hAnsi="Times New Roman" w:cs="Times New Roman"/>
          <w:sz w:val="28"/>
          <w:szCs w:val="28"/>
        </w:rPr>
        <w:t>және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арнайы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есепке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алу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саласындағы</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уәкілетті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органда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тексеру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басталғанға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дейін</w:t>
      </w:r>
      <w:proofErr w:type="spellEnd"/>
      <w:r w:rsidRPr="007C6085">
        <w:rPr>
          <w:rFonts w:ascii="Times New Roman" w:hAnsi="Times New Roman" w:cs="Times New Roman"/>
          <w:sz w:val="28"/>
          <w:szCs w:val="28"/>
        </w:rPr>
        <w:t xml:space="preserve"> оны </w:t>
      </w:r>
      <w:proofErr w:type="spellStart"/>
      <w:r w:rsidRPr="007C6085">
        <w:rPr>
          <w:rFonts w:ascii="Times New Roman" w:hAnsi="Times New Roman" w:cs="Times New Roman"/>
          <w:sz w:val="28"/>
          <w:szCs w:val="28"/>
        </w:rPr>
        <w:t>тексерілетін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субъектінің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орналасқан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жері</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бойынша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аумақтық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органға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ұсыну</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жолымен</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оның</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ішінде</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электрондық</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нысанда</w:t>
      </w:r>
      <w:proofErr w:type="spellEnd"/>
      <w:r w:rsidRPr="007C6085">
        <w:rPr>
          <w:rFonts w:ascii="Times New Roman" w:hAnsi="Times New Roman" w:cs="Times New Roman"/>
          <w:sz w:val="28"/>
          <w:szCs w:val="28"/>
        </w:rPr>
        <w:t xml:space="preserve"> </w:t>
      </w:r>
      <w:proofErr w:type="spellStart"/>
      <w:r w:rsidRPr="007C6085">
        <w:rPr>
          <w:rFonts w:ascii="Times New Roman" w:hAnsi="Times New Roman" w:cs="Times New Roman"/>
          <w:sz w:val="28"/>
          <w:szCs w:val="28"/>
        </w:rPr>
        <w:t>тіркеледі</w:t>
      </w:r>
      <w:proofErr w:type="spellEnd"/>
      <w:r w:rsidRPr="007C6085">
        <w:rPr>
          <w:rFonts w:ascii="Times New Roman" w:hAnsi="Times New Roman" w:cs="Times New Roman"/>
          <w:sz w:val="28"/>
          <w:szCs w:val="28"/>
        </w:rPr>
        <w:t>.</w:t>
      </w:r>
    </w:p>
    <w:p w:rsidR="001914BD" w:rsidRPr="00A0016C" w:rsidRDefault="001914BD" w:rsidP="00A0016C">
      <w:pPr>
        <w:pStyle w:val="4"/>
        <w:numPr>
          <w:ilvl w:val="0"/>
          <w:numId w:val="15"/>
        </w:numPr>
        <w:jc w:val="center"/>
        <w:rPr>
          <w:rFonts w:ascii="Times New Roman" w:hAnsi="Times New Roman" w:cs="Times New Roman"/>
          <w:i w:val="0"/>
          <w:color w:val="auto"/>
          <w:sz w:val="28"/>
          <w:szCs w:val="28"/>
        </w:rPr>
      </w:pPr>
      <w:r w:rsidRPr="00A0016C">
        <w:rPr>
          <w:rFonts w:ascii="Times New Roman" w:hAnsi="Times New Roman" w:cs="Times New Roman"/>
          <w:i w:val="0"/>
          <w:color w:val="auto"/>
          <w:sz w:val="28"/>
          <w:szCs w:val="28"/>
        </w:rPr>
        <w:t>Что нужно знать физическим лицам, имеющим налоговую задолженность?</w:t>
      </w:r>
    </w:p>
    <w:p w:rsidR="001914BD" w:rsidRPr="00A14270" w:rsidRDefault="001914BD" w:rsidP="001914BD">
      <w:pPr>
        <w:pStyle w:val="af2"/>
        <w:ind w:firstLine="708"/>
        <w:jc w:val="both"/>
        <w:rPr>
          <w:sz w:val="28"/>
          <w:szCs w:val="28"/>
        </w:rPr>
      </w:pPr>
      <w:r w:rsidRPr="00A14270">
        <w:rPr>
          <w:sz w:val="28"/>
          <w:szCs w:val="28"/>
        </w:rPr>
        <w:t>При возникновении задолженности физическому лицу направляется соответствующее уведомление, на исполнение которого дается 30 рабочих дней. В случае непогашения задолженности на сумму свыше 1 МРП (3692 тенге в 2024 году)  в вышеуказанный срок, должнику направляется налоговый приказ.  Далее, если в течение 5 рабочих дней после его получения задолженность также не погашается, то такой налоговый приказ направляется судебным исполнителям.</w:t>
      </w:r>
    </w:p>
    <w:p w:rsidR="001914BD" w:rsidRPr="00A14270" w:rsidRDefault="001914BD" w:rsidP="001914BD">
      <w:pPr>
        <w:pStyle w:val="af2"/>
        <w:jc w:val="both"/>
        <w:rPr>
          <w:sz w:val="28"/>
          <w:szCs w:val="28"/>
        </w:rPr>
      </w:pPr>
      <w:r w:rsidRPr="00A14270">
        <w:rPr>
          <w:sz w:val="28"/>
          <w:szCs w:val="28"/>
        </w:rPr>
        <w:t>     Таким образом, налоговым законодательством предусмотрена возможность добровольного погашения задолженности без применения мер принудительного взыскания до передачи налогового приказа судебным исполнителям.</w:t>
      </w:r>
    </w:p>
    <w:p w:rsidR="001914BD" w:rsidRPr="00A14270" w:rsidRDefault="001914BD" w:rsidP="001914BD">
      <w:pPr>
        <w:pStyle w:val="af2"/>
        <w:jc w:val="both"/>
        <w:rPr>
          <w:sz w:val="28"/>
          <w:szCs w:val="28"/>
        </w:rPr>
      </w:pPr>
      <w:r w:rsidRPr="00A14270">
        <w:rPr>
          <w:sz w:val="28"/>
          <w:szCs w:val="28"/>
        </w:rPr>
        <w:lastRenderedPageBreak/>
        <w:t>     Частные судебные исполнители в рамках Закона Республики Казахстан «Об исполнительном производстве и статусе судебных исполнителей» вправе применять меры принудительного взыскания в виде ареста банковских счетов и имущества. При наличии задолженности 40 МРП и более на гражданина также может быть наложен запрет на выезд из РК. Помимо налоговой задолженности с физического лица дополнительно взыскивается оплата услуг судебного исполнителя в размере до 25% от суммы налоговой задолженности.</w:t>
      </w:r>
    </w:p>
    <w:p w:rsidR="001914BD" w:rsidRPr="00A14270" w:rsidRDefault="001914BD" w:rsidP="001914BD">
      <w:pPr>
        <w:pStyle w:val="af2"/>
        <w:jc w:val="both"/>
        <w:rPr>
          <w:sz w:val="28"/>
          <w:szCs w:val="28"/>
        </w:rPr>
      </w:pPr>
      <w:r w:rsidRPr="00A14270">
        <w:rPr>
          <w:sz w:val="28"/>
          <w:szCs w:val="28"/>
        </w:rPr>
        <w:t>      Во избежание дополнительных расходов, Комитет рекомендует своевременно производить уплату налогов. </w:t>
      </w:r>
    </w:p>
    <w:p w:rsidR="001914BD" w:rsidRPr="001914BD" w:rsidRDefault="001914BD" w:rsidP="001914BD">
      <w:pPr>
        <w:pStyle w:val="af2"/>
        <w:ind w:firstLine="708"/>
        <w:jc w:val="both"/>
        <w:rPr>
          <w:sz w:val="28"/>
          <w:szCs w:val="28"/>
        </w:rPr>
      </w:pPr>
      <w:r w:rsidRPr="00A14270">
        <w:rPr>
          <w:rStyle w:val="af0"/>
          <w:i w:val="0"/>
          <w:sz w:val="28"/>
          <w:szCs w:val="28"/>
        </w:rPr>
        <w:t>Проверить сведения о наличии/отсутствии задолженности по налогам</w:t>
      </w:r>
      <w:r w:rsidRPr="00A14270">
        <w:rPr>
          <w:sz w:val="28"/>
          <w:szCs w:val="28"/>
        </w:rPr>
        <w:t xml:space="preserve"> можно </w:t>
      </w:r>
      <w:r>
        <w:rPr>
          <w:sz w:val="28"/>
          <w:szCs w:val="28"/>
        </w:rPr>
        <w:t>в мобильном приложении  e-</w:t>
      </w:r>
      <w:proofErr w:type="spellStart"/>
      <w:r>
        <w:rPr>
          <w:sz w:val="28"/>
          <w:szCs w:val="28"/>
        </w:rPr>
        <w:t>Salyq</w:t>
      </w:r>
      <w:proofErr w:type="spellEnd"/>
      <w:r>
        <w:rPr>
          <w:sz w:val="28"/>
          <w:szCs w:val="28"/>
        </w:rPr>
        <w:t xml:space="preserve"> </w:t>
      </w:r>
      <w:proofErr w:type="spellStart"/>
      <w:r>
        <w:rPr>
          <w:sz w:val="28"/>
          <w:szCs w:val="28"/>
        </w:rPr>
        <w:t>Azamat</w:t>
      </w:r>
      <w:proofErr w:type="spellEnd"/>
      <w:r>
        <w:rPr>
          <w:sz w:val="28"/>
          <w:szCs w:val="28"/>
        </w:rPr>
        <w:t xml:space="preserve"> </w:t>
      </w:r>
      <w:r w:rsidRPr="00A14270">
        <w:rPr>
          <w:sz w:val="28"/>
          <w:szCs w:val="28"/>
        </w:rPr>
        <w:t>во вкладке Электронные сервисы → Сервис задолженности по налоговым и соц</w:t>
      </w:r>
      <w:r>
        <w:rPr>
          <w:sz w:val="28"/>
          <w:szCs w:val="28"/>
        </w:rPr>
        <w:t>иальным платежам</w:t>
      </w:r>
      <w:proofErr w:type="gramStart"/>
      <w:r>
        <w:rPr>
          <w:sz w:val="28"/>
          <w:szCs w:val="28"/>
        </w:rPr>
        <w:t xml:space="preserve"> → В</w:t>
      </w:r>
      <w:proofErr w:type="gramEnd"/>
      <w:r>
        <w:rPr>
          <w:sz w:val="28"/>
          <w:szCs w:val="28"/>
        </w:rPr>
        <w:t>вести ИИН. </w:t>
      </w:r>
    </w:p>
    <w:p w:rsidR="001914BD" w:rsidRPr="001914BD" w:rsidRDefault="001914BD" w:rsidP="00A0016C">
      <w:pPr>
        <w:pStyle w:val="4"/>
        <w:ind w:left="708"/>
        <w:jc w:val="center"/>
        <w:rPr>
          <w:rFonts w:ascii="Times New Roman" w:hAnsi="Times New Roman" w:cs="Times New Roman"/>
          <w:i w:val="0"/>
          <w:color w:val="auto"/>
          <w:sz w:val="28"/>
          <w:szCs w:val="28"/>
        </w:rPr>
      </w:pPr>
      <w:proofErr w:type="spellStart"/>
      <w:r w:rsidRPr="001914BD">
        <w:rPr>
          <w:rFonts w:ascii="Times New Roman" w:hAnsi="Times New Roman" w:cs="Times New Roman"/>
          <w:i w:val="0"/>
          <w:color w:val="auto"/>
          <w:sz w:val="28"/>
          <w:szCs w:val="28"/>
        </w:rPr>
        <w:t>Салық</w:t>
      </w:r>
      <w:proofErr w:type="spellEnd"/>
      <w:r w:rsidRPr="001914BD">
        <w:rPr>
          <w:rFonts w:ascii="Times New Roman" w:hAnsi="Times New Roman" w:cs="Times New Roman"/>
          <w:i w:val="0"/>
          <w:color w:val="auto"/>
          <w:sz w:val="28"/>
          <w:szCs w:val="28"/>
        </w:rPr>
        <w:t xml:space="preserve"> </w:t>
      </w:r>
      <w:proofErr w:type="spellStart"/>
      <w:r w:rsidRPr="001914BD">
        <w:rPr>
          <w:rFonts w:ascii="Times New Roman" w:hAnsi="Times New Roman" w:cs="Times New Roman"/>
          <w:i w:val="0"/>
          <w:color w:val="auto"/>
          <w:sz w:val="28"/>
          <w:szCs w:val="28"/>
        </w:rPr>
        <w:t>берешегі</w:t>
      </w:r>
      <w:proofErr w:type="spellEnd"/>
      <w:r w:rsidRPr="001914BD">
        <w:rPr>
          <w:rFonts w:ascii="Times New Roman" w:hAnsi="Times New Roman" w:cs="Times New Roman"/>
          <w:i w:val="0"/>
          <w:color w:val="auto"/>
          <w:sz w:val="28"/>
          <w:szCs w:val="28"/>
        </w:rPr>
        <w:t xml:space="preserve"> бар </w:t>
      </w:r>
      <w:proofErr w:type="spellStart"/>
      <w:r w:rsidRPr="001914BD">
        <w:rPr>
          <w:rFonts w:ascii="Times New Roman" w:hAnsi="Times New Roman" w:cs="Times New Roman"/>
          <w:i w:val="0"/>
          <w:color w:val="auto"/>
          <w:sz w:val="28"/>
          <w:szCs w:val="28"/>
        </w:rPr>
        <w:t>жеке</w:t>
      </w:r>
      <w:proofErr w:type="spellEnd"/>
      <w:r w:rsidRPr="001914BD">
        <w:rPr>
          <w:rFonts w:ascii="Times New Roman" w:hAnsi="Times New Roman" w:cs="Times New Roman"/>
          <w:i w:val="0"/>
          <w:color w:val="auto"/>
          <w:sz w:val="28"/>
          <w:szCs w:val="28"/>
        </w:rPr>
        <w:t xml:space="preserve"> </w:t>
      </w:r>
      <w:proofErr w:type="spellStart"/>
      <w:r w:rsidRPr="001914BD">
        <w:rPr>
          <w:rFonts w:ascii="Times New Roman" w:hAnsi="Times New Roman" w:cs="Times New Roman"/>
          <w:i w:val="0"/>
          <w:color w:val="auto"/>
          <w:sz w:val="28"/>
          <w:szCs w:val="28"/>
        </w:rPr>
        <w:t>тұлғалар</w:t>
      </w:r>
      <w:proofErr w:type="spellEnd"/>
      <w:r w:rsidRPr="001914BD">
        <w:rPr>
          <w:rFonts w:ascii="Times New Roman" w:hAnsi="Times New Roman" w:cs="Times New Roman"/>
          <w:i w:val="0"/>
          <w:color w:val="auto"/>
          <w:sz w:val="28"/>
          <w:szCs w:val="28"/>
        </w:rPr>
        <w:t xml:space="preserve"> </w:t>
      </w:r>
      <w:proofErr w:type="spellStart"/>
      <w:r w:rsidRPr="001914BD">
        <w:rPr>
          <w:rFonts w:ascii="Times New Roman" w:hAnsi="Times New Roman" w:cs="Times New Roman"/>
          <w:i w:val="0"/>
          <w:color w:val="auto"/>
          <w:sz w:val="28"/>
          <w:szCs w:val="28"/>
        </w:rPr>
        <w:t>нені</w:t>
      </w:r>
      <w:proofErr w:type="spellEnd"/>
      <w:r w:rsidRPr="001914BD">
        <w:rPr>
          <w:rFonts w:ascii="Times New Roman" w:hAnsi="Times New Roman" w:cs="Times New Roman"/>
          <w:i w:val="0"/>
          <w:color w:val="auto"/>
          <w:sz w:val="28"/>
          <w:szCs w:val="28"/>
        </w:rPr>
        <w:t xml:space="preserve"> </w:t>
      </w:r>
      <w:proofErr w:type="spellStart"/>
      <w:r w:rsidRPr="001914BD">
        <w:rPr>
          <w:rFonts w:ascii="Times New Roman" w:hAnsi="Times New Roman" w:cs="Times New Roman"/>
          <w:i w:val="0"/>
          <w:color w:val="auto"/>
          <w:sz w:val="28"/>
          <w:szCs w:val="28"/>
        </w:rPr>
        <w:t>білуі</w:t>
      </w:r>
      <w:proofErr w:type="spellEnd"/>
      <w:r w:rsidRPr="001914BD">
        <w:rPr>
          <w:rFonts w:ascii="Times New Roman" w:hAnsi="Times New Roman" w:cs="Times New Roman"/>
          <w:i w:val="0"/>
          <w:color w:val="auto"/>
          <w:sz w:val="28"/>
          <w:szCs w:val="28"/>
        </w:rPr>
        <w:t xml:space="preserve"> </w:t>
      </w:r>
      <w:proofErr w:type="spellStart"/>
      <w:r w:rsidRPr="001914BD">
        <w:rPr>
          <w:rFonts w:ascii="Times New Roman" w:hAnsi="Times New Roman" w:cs="Times New Roman"/>
          <w:i w:val="0"/>
          <w:color w:val="auto"/>
          <w:sz w:val="28"/>
          <w:szCs w:val="28"/>
        </w:rPr>
        <w:t>керек</w:t>
      </w:r>
      <w:proofErr w:type="spellEnd"/>
      <w:r w:rsidRPr="001914BD">
        <w:rPr>
          <w:rFonts w:ascii="Times New Roman" w:hAnsi="Times New Roman" w:cs="Times New Roman"/>
          <w:i w:val="0"/>
          <w:color w:val="auto"/>
          <w:sz w:val="28"/>
          <w:szCs w:val="28"/>
        </w:rPr>
        <w:t>?</w:t>
      </w:r>
    </w:p>
    <w:p w:rsidR="001914BD" w:rsidRDefault="001914BD" w:rsidP="001914BD">
      <w:pPr>
        <w:pStyle w:val="af2"/>
        <w:ind w:firstLine="708"/>
        <w:jc w:val="both"/>
        <w:rPr>
          <w:sz w:val="28"/>
          <w:szCs w:val="28"/>
        </w:rPr>
      </w:pPr>
      <w:proofErr w:type="spellStart"/>
      <w:r w:rsidRPr="00E1089B">
        <w:rPr>
          <w:sz w:val="28"/>
          <w:szCs w:val="28"/>
        </w:rPr>
        <w:t>Салық</w:t>
      </w:r>
      <w:proofErr w:type="spellEnd"/>
      <w:r w:rsidRPr="00E1089B">
        <w:rPr>
          <w:sz w:val="28"/>
          <w:szCs w:val="28"/>
        </w:rPr>
        <w:t xml:space="preserve"> </w:t>
      </w:r>
      <w:proofErr w:type="spellStart"/>
      <w:r w:rsidRPr="00E1089B">
        <w:rPr>
          <w:sz w:val="28"/>
          <w:szCs w:val="28"/>
        </w:rPr>
        <w:t>берешегі</w:t>
      </w:r>
      <w:proofErr w:type="spellEnd"/>
      <w:r w:rsidRPr="00E1089B">
        <w:rPr>
          <w:sz w:val="28"/>
          <w:szCs w:val="28"/>
        </w:rPr>
        <w:t xml:space="preserve"> </w:t>
      </w:r>
      <w:proofErr w:type="spellStart"/>
      <w:r w:rsidRPr="00E1089B">
        <w:rPr>
          <w:sz w:val="28"/>
          <w:szCs w:val="28"/>
        </w:rPr>
        <w:t>қалыптасқан</w:t>
      </w:r>
      <w:proofErr w:type="spellEnd"/>
      <w:r w:rsidRPr="00E1089B">
        <w:rPr>
          <w:sz w:val="28"/>
          <w:szCs w:val="28"/>
        </w:rPr>
        <w:t xml:space="preserve"> </w:t>
      </w:r>
      <w:proofErr w:type="spellStart"/>
      <w:r w:rsidRPr="00E1089B">
        <w:rPr>
          <w:sz w:val="28"/>
          <w:szCs w:val="28"/>
        </w:rPr>
        <w:t>кезде</w:t>
      </w:r>
      <w:proofErr w:type="spellEnd"/>
      <w:r w:rsidRPr="00E1089B">
        <w:rPr>
          <w:sz w:val="28"/>
          <w:szCs w:val="28"/>
        </w:rPr>
        <w:t xml:space="preserve"> </w:t>
      </w:r>
      <w:proofErr w:type="spellStart"/>
      <w:r w:rsidRPr="00E1089B">
        <w:rPr>
          <w:sz w:val="28"/>
          <w:szCs w:val="28"/>
        </w:rPr>
        <w:t>жеке</w:t>
      </w:r>
      <w:proofErr w:type="spellEnd"/>
      <w:r w:rsidRPr="00E1089B">
        <w:rPr>
          <w:sz w:val="28"/>
          <w:szCs w:val="28"/>
        </w:rPr>
        <w:t xml:space="preserve"> </w:t>
      </w:r>
      <w:proofErr w:type="spellStart"/>
      <w:r w:rsidRPr="00E1089B">
        <w:rPr>
          <w:sz w:val="28"/>
          <w:szCs w:val="28"/>
        </w:rPr>
        <w:t>тұлғағ</w:t>
      </w:r>
      <w:proofErr w:type="gramStart"/>
      <w:r w:rsidRPr="00E1089B">
        <w:rPr>
          <w:sz w:val="28"/>
          <w:szCs w:val="28"/>
        </w:rPr>
        <w:t>а</w:t>
      </w:r>
      <w:proofErr w:type="spellEnd"/>
      <w:proofErr w:type="gramEnd"/>
      <w:r w:rsidRPr="00E1089B">
        <w:rPr>
          <w:sz w:val="28"/>
          <w:szCs w:val="28"/>
        </w:rPr>
        <w:t xml:space="preserve"> </w:t>
      </w:r>
      <w:proofErr w:type="spellStart"/>
      <w:r w:rsidRPr="00E1089B">
        <w:rPr>
          <w:sz w:val="28"/>
          <w:szCs w:val="28"/>
        </w:rPr>
        <w:t>тиісті</w:t>
      </w:r>
      <w:proofErr w:type="spellEnd"/>
      <w:r w:rsidRPr="00E1089B">
        <w:rPr>
          <w:sz w:val="28"/>
          <w:szCs w:val="28"/>
        </w:rPr>
        <w:t xml:space="preserve"> </w:t>
      </w:r>
      <w:proofErr w:type="spellStart"/>
      <w:r w:rsidRPr="00E1089B">
        <w:rPr>
          <w:sz w:val="28"/>
          <w:szCs w:val="28"/>
        </w:rPr>
        <w:t>хабарлама</w:t>
      </w:r>
      <w:proofErr w:type="spellEnd"/>
      <w:r w:rsidRPr="00E1089B">
        <w:rPr>
          <w:sz w:val="28"/>
          <w:szCs w:val="28"/>
        </w:rPr>
        <w:t xml:space="preserve"> </w:t>
      </w:r>
      <w:proofErr w:type="spellStart"/>
      <w:r w:rsidRPr="00E1089B">
        <w:rPr>
          <w:sz w:val="28"/>
          <w:szCs w:val="28"/>
        </w:rPr>
        <w:t>жолданады</w:t>
      </w:r>
      <w:proofErr w:type="spellEnd"/>
      <w:r w:rsidRPr="00E1089B">
        <w:rPr>
          <w:sz w:val="28"/>
          <w:szCs w:val="28"/>
        </w:rPr>
        <w:t xml:space="preserve"> </w:t>
      </w:r>
      <w:proofErr w:type="spellStart"/>
      <w:r w:rsidRPr="00E1089B">
        <w:rPr>
          <w:sz w:val="28"/>
          <w:szCs w:val="28"/>
        </w:rPr>
        <w:t>оның</w:t>
      </w:r>
      <w:proofErr w:type="spellEnd"/>
      <w:r w:rsidRPr="00E1089B">
        <w:rPr>
          <w:sz w:val="28"/>
          <w:szCs w:val="28"/>
        </w:rPr>
        <w:t xml:space="preserve"> </w:t>
      </w:r>
      <w:proofErr w:type="spellStart"/>
      <w:r w:rsidRPr="00E1089B">
        <w:rPr>
          <w:sz w:val="28"/>
          <w:szCs w:val="28"/>
        </w:rPr>
        <w:t>орындалуы</w:t>
      </w:r>
      <w:proofErr w:type="spellEnd"/>
      <w:r w:rsidRPr="00E1089B">
        <w:rPr>
          <w:sz w:val="28"/>
          <w:szCs w:val="28"/>
        </w:rPr>
        <w:t xml:space="preserve"> </w:t>
      </w:r>
      <w:proofErr w:type="spellStart"/>
      <w:r w:rsidRPr="00E1089B">
        <w:rPr>
          <w:sz w:val="28"/>
          <w:szCs w:val="28"/>
        </w:rPr>
        <w:t>үшін</w:t>
      </w:r>
      <w:proofErr w:type="spellEnd"/>
      <w:r w:rsidRPr="00E1089B">
        <w:rPr>
          <w:sz w:val="28"/>
          <w:szCs w:val="28"/>
        </w:rPr>
        <w:t xml:space="preserve"> </w:t>
      </w:r>
      <w:proofErr w:type="spellStart"/>
      <w:r w:rsidRPr="00E1089B">
        <w:rPr>
          <w:sz w:val="28"/>
          <w:szCs w:val="28"/>
        </w:rPr>
        <w:t>отыз</w:t>
      </w:r>
      <w:proofErr w:type="spellEnd"/>
      <w:r w:rsidRPr="00E1089B">
        <w:rPr>
          <w:sz w:val="28"/>
          <w:szCs w:val="28"/>
        </w:rPr>
        <w:t xml:space="preserve"> </w:t>
      </w:r>
      <w:proofErr w:type="spellStart"/>
      <w:r w:rsidRPr="00E1089B">
        <w:rPr>
          <w:sz w:val="28"/>
          <w:szCs w:val="28"/>
        </w:rPr>
        <w:t>жұмыс</w:t>
      </w:r>
      <w:proofErr w:type="spellEnd"/>
      <w:r w:rsidRPr="00E1089B">
        <w:rPr>
          <w:sz w:val="28"/>
          <w:szCs w:val="28"/>
        </w:rPr>
        <w:t xml:space="preserve"> </w:t>
      </w:r>
      <w:proofErr w:type="spellStart"/>
      <w:r w:rsidRPr="00E1089B">
        <w:rPr>
          <w:sz w:val="28"/>
          <w:szCs w:val="28"/>
        </w:rPr>
        <w:t>күн</w:t>
      </w:r>
      <w:proofErr w:type="spellEnd"/>
      <w:r w:rsidRPr="00E1089B">
        <w:rPr>
          <w:sz w:val="28"/>
          <w:szCs w:val="28"/>
        </w:rPr>
        <w:t xml:space="preserve"> </w:t>
      </w:r>
      <w:proofErr w:type="spellStart"/>
      <w:r w:rsidRPr="00E1089B">
        <w:rPr>
          <w:sz w:val="28"/>
          <w:szCs w:val="28"/>
        </w:rPr>
        <w:t>беріледі</w:t>
      </w:r>
      <w:proofErr w:type="spellEnd"/>
      <w:r w:rsidRPr="00E1089B">
        <w:rPr>
          <w:sz w:val="28"/>
          <w:szCs w:val="28"/>
        </w:rPr>
        <w:t xml:space="preserve">. </w:t>
      </w:r>
      <w:proofErr w:type="spellStart"/>
      <w:r w:rsidRPr="00E1089B">
        <w:rPr>
          <w:sz w:val="28"/>
          <w:szCs w:val="28"/>
        </w:rPr>
        <w:t>Жоғарыда</w:t>
      </w:r>
      <w:proofErr w:type="spellEnd"/>
      <w:r w:rsidRPr="00E1089B">
        <w:rPr>
          <w:sz w:val="28"/>
          <w:szCs w:val="28"/>
        </w:rPr>
        <w:t xml:space="preserve"> </w:t>
      </w:r>
      <w:proofErr w:type="spellStart"/>
      <w:r w:rsidRPr="00E1089B">
        <w:rPr>
          <w:sz w:val="28"/>
          <w:szCs w:val="28"/>
        </w:rPr>
        <w:t>көрсетілген</w:t>
      </w:r>
      <w:proofErr w:type="spellEnd"/>
      <w:r w:rsidRPr="00E1089B">
        <w:rPr>
          <w:sz w:val="28"/>
          <w:szCs w:val="28"/>
        </w:rPr>
        <w:t xml:space="preserve"> </w:t>
      </w:r>
      <w:proofErr w:type="spellStart"/>
      <w:r w:rsidRPr="00E1089B">
        <w:rPr>
          <w:sz w:val="28"/>
          <w:szCs w:val="28"/>
        </w:rPr>
        <w:t>мерзімде</w:t>
      </w:r>
      <w:proofErr w:type="spellEnd"/>
      <w:r w:rsidRPr="00E1089B">
        <w:rPr>
          <w:sz w:val="28"/>
          <w:szCs w:val="28"/>
        </w:rPr>
        <w:t xml:space="preserve"> </w:t>
      </w:r>
      <w:proofErr w:type="spellStart"/>
      <w:r w:rsidRPr="00E1089B">
        <w:rPr>
          <w:sz w:val="28"/>
          <w:szCs w:val="28"/>
        </w:rPr>
        <w:t>берешек</w:t>
      </w:r>
      <w:proofErr w:type="spellEnd"/>
      <w:r w:rsidRPr="00E1089B">
        <w:rPr>
          <w:sz w:val="28"/>
          <w:szCs w:val="28"/>
        </w:rPr>
        <w:t xml:space="preserve"> </w:t>
      </w:r>
      <w:proofErr w:type="spellStart"/>
      <w:r w:rsidRPr="00E1089B">
        <w:rPr>
          <w:sz w:val="28"/>
          <w:szCs w:val="28"/>
        </w:rPr>
        <w:t>өтелмеген</w:t>
      </w:r>
      <w:proofErr w:type="spellEnd"/>
      <w:r w:rsidRPr="00E1089B">
        <w:rPr>
          <w:sz w:val="28"/>
          <w:szCs w:val="28"/>
        </w:rPr>
        <w:t xml:space="preserve"> </w:t>
      </w:r>
      <w:proofErr w:type="spellStart"/>
      <w:r w:rsidRPr="00E1089B">
        <w:rPr>
          <w:sz w:val="28"/>
          <w:szCs w:val="28"/>
        </w:rPr>
        <w:t>жағдайда</w:t>
      </w:r>
      <w:proofErr w:type="spellEnd"/>
      <w:r w:rsidRPr="00E1089B">
        <w:rPr>
          <w:sz w:val="28"/>
          <w:szCs w:val="28"/>
        </w:rPr>
        <w:t xml:space="preserve"> </w:t>
      </w:r>
      <w:proofErr w:type="spellStart"/>
      <w:r w:rsidRPr="00E1089B">
        <w:rPr>
          <w:sz w:val="28"/>
          <w:szCs w:val="28"/>
        </w:rPr>
        <w:t>берешек</w:t>
      </w:r>
      <w:proofErr w:type="spellEnd"/>
      <w:r w:rsidRPr="00E1089B">
        <w:rPr>
          <w:sz w:val="28"/>
          <w:szCs w:val="28"/>
        </w:rPr>
        <w:t xml:space="preserve"> </w:t>
      </w:r>
      <w:proofErr w:type="spellStart"/>
      <w:r w:rsidRPr="00E1089B">
        <w:rPr>
          <w:sz w:val="28"/>
          <w:szCs w:val="28"/>
        </w:rPr>
        <w:t>сомасы</w:t>
      </w:r>
      <w:proofErr w:type="spellEnd"/>
      <w:r w:rsidRPr="00E1089B">
        <w:rPr>
          <w:sz w:val="28"/>
          <w:szCs w:val="28"/>
        </w:rPr>
        <w:t xml:space="preserve"> 1 </w:t>
      </w:r>
      <w:proofErr w:type="spellStart"/>
      <w:r w:rsidRPr="00E1089B">
        <w:rPr>
          <w:sz w:val="28"/>
          <w:szCs w:val="28"/>
        </w:rPr>
        <w:t>айлық</w:t>
      </w:r>
      <w:proofErr w:type="spellEnd"/>
      <w:r w:rsidRPr="00E1089B">
        <w:rPr>
          <w:sz w:val="28"/>
          <w:szCs w:val="28"/>
        </w:rPr>
        <w:t xml:space="preserve"> </w:t>
      </w:r>
      <w:proofErr w:type="spellStart"/>
      <w:r w:rsidRPr="00E1089B">
        <w:rPr>
          <w:sz w:val="28"/>
          <w:szCs w:val="28"/>
        </w:rPr>
        <w:t>есептік</w:t>
      </w:r>
      <w:proofErr w:type="spellEnd"/>
      <w:r w:rsidRPr="00E1089B">
        <w:rPr>
          <w:sz w:val="28"/>
          <w:szCs w:val="28"/>
        </w:rPr>
        <w:t xml:space="preserve"> </w:t>
      </w:r>
      <w:proofErr w:type="spellStart"/>
      <w:r w:rsidRPr="00E1089B">
        <w:rPr>
          <w:sz w:val="28"/>
          <w:szCs w:val="28"/>
        </w:rPr>
        <w:t>көрсеткіштен</w:t>
      </w:r>
      <w:proofErr w:type="spellEnd"/>
      <w:r w:rsidRPr="00E1089B">
        <w:rPr>
          <w:sz w:val="28"/>
          <w:szCs w:val="28"/>
        </w:rPr>
        <w:t xml:space="preserve"> (2024 </w:t>
      </w:r>
      <w:proofErr w:type="spellStart"/>
      <w:r w:rsidRPr="00E1089B">
        <w:rPr>
          <w:sz w:val="28"/>
          <w:szCs w:val="28"/>
        </w:rPr>
        <w:t>жылы</w:t>
      </w:r>
      <w:proofErr w:type="spellEnd"/>
      <w:r w:rsidRPr="00E1089B">
        <w:rPr>
          <w:sz w:val="28"/>
          <w:szCs w:val="28"/>
        </w:rPr>
        <w:t xml:space="preserve"> 3962 </w:t>
      </w:r>
      <w:proofErr w:type="spellStart"/>
      <w:r w:rsidRPr="00E1089B">
        <w:rPr>
          <w:sz w:val="28"/>
          <w:szCs w:val="28"/>
        </w:rPr>
        <w:t>теңге</w:t>
      </w:r>
      <w:proofErr w:type="spellEnd"/>
      <w:r w:rsidRPr="00E1089B">
        <w:rPr>
          <w:sz w:val="28"/>
          <w:szCs w:val="28"/>
        </w:rPr>
        <w:t xml:space="preserve">) </w:t>
      </w:r>
      <w:proofErr w:type="spellStart"/>
      <w:r w:rsidRPr="00E1089B">
        <w:rPr>
          <w:sz w:val="28"/>
          <w:szCs w:val="28"/>
        </w:rPr>
        <w:t>жоғары</w:t>
      </w:r>
      <w:proofErr w:type="spellEnd"/>
      <w:r w:rsidRPr="00E1089B">
        <w:rPr>
          <w:sz w:val="28"/>
          <w:szCs w:val="28"/>
        </w:rPr>
        <w:t xml:space="preserve"> </w:t>
      </w:r>
      <w:proofErr w:type="spellStart"/>
      <w:r w:rsidRPr="00E1089B">
        <w:rPr>
          <w:sz w:val="28"/>
          <w:szCs w:val="28"/>
        </w:rPr>
        <w:t>болса</w:t>
      </w:r>
      <w:proofErr w:type="spellEnd"/>
      <w:r w:rsidRPr="00E1089B">
        <w:rPr>
          <w:sz w:val="28"/>
          <w:szCs w:val="28"/>
        </w:rPr>
        <w:t xml:space="preserve">, </w:t>
      </w:r>
      <w:proofErr w:type="spellStart"/>
      <w:r w:rsidRPr="00E1089B">
        <w:rPr>
          <w:sz w:val="28"/>
          <w:szCs w:val="28"/>
        </w:rPr>
        <w:t>борышкерге</w:t>
      </w:r>
      <w:proofErr w:type="spellEnd"/>
      <w:r w:rsidRPr="00E1089B">
        <w:rPr>
          <w:sz w:val="28"/>
          <w:szCs w:val="28"/>
        </w:rPr>
        <w:t xml:space="preserve"> </w:t>
      </w:r>
      <w:proofErr w:type="spellStart"/>
      <w:r w:rsidRPr="00E1089B">
        <w:rPr>
          <w:sz w:val="28"/>
          <w:szCs w:val="28"/>
        </w:rPr>
        <w:t>салық</w:t>
      </w:r>
      <w:proofErr w:type="spellEnd"/>
      <w:r w:rsidRPr="00E1089B">
        <w:rPr>
          <w:sz w:val="28"/>
          <w:szCs w:val="28"/>
        </w:rPr>
        <w:t xml:space="preserve"> </w:t>
      </w:r>
      <w:proofErr w:type="spellStart"/>
      <w:r w:rsidRPr="00E1089B">
        <w:rPr>
          <w:sz w:val="28"/>
          <w:szCs w:val="28"/>
        </w:rPr>
        <w:t>бұйрығы</w:t>
      </w:r>
      <w:proofErr w:type="spellEnd"/>
      <w:r w:rsidRPr="00E1089B">
        <w:rPr>
          <w:sz w:val="28"/>
          <w:szCs w:val="28"/>
        </w:rPr>
        <w:t xml:space="preserve"> </w:t>
      </w:r>
      <w:proofErr w:type="spellStart"/>
      <w:r w:rsidRPr="00E1089B">
        <w:rPr>
          <w:sz w:val="28"/>
          <w:szCs w:val="28"/>
        </w:rPr>
        <w:t>жолданады</w:t>
      </w:r>
      <w:proofErr w:type="spellEnd"/>
      <w:r w:rsidRPr="00E1089B">
        <w:rPr>
          <w:sz w:val="28"/>
          <w:szCs w:val="28"/>
        </w:rPr>
        <w:t xml:space="preserve">. </w:t>
      </w:r>
      <w:proofErr w:type="spellStart"/>
      <w:r w:rsidRPr="00E1089B">
        <w:rPr>
          <w:sz w:val="28"/>
          <w:szCs w:val="28"/>
        </w:rPr>
        <w:t>Әрі</w:t>
      </w:r>
      <w:proofErr w:type="spellEnd"/>
      <w:r w:rsidRPr="00E1089B">
        <w:rPr>
          <w:sz w:val="28"/>
          <w:szCs w:val="28"/>
        </w:rPr>
        <w:t xml:space="preserve"> </w:t>
      </w:r>
      <w:proofErr w:type="spellStart"/>
      <w:r w:rsidRPr="00E1089B">
        <w:rPr>
          <w:sz w:val="28"/>
          <w:szCs w:val="28"/>
        </w:rPr>
        <w:t>қарай</w:t>
      </w:r>
      <w:proofErr w:type="spellEnd"/>
      <w:r w:rsidRPr="00E1089B">
        <w:rPr>
          <w:sz w:val="28"/>
          <w:szCs w:val="28"/>
        </w:rPr>
        <w:t xml:space="preserve">, </w:t>
      </w:r>
      <w:proofErr w:type="spellStart"/>
      <w:r w:rsidRPr="00E1089B">
        <w:rPr>
          <w:sz w:val="28"/>
          <w:szCs w:val="28"/>
        </w:rPr>
        <w:t>егер</w:t>
      </w:r>
      <w:proofErr w:type="spellEnd"/>
      <w:r w:rsidRPr="00E1089B">
        <w:rPr>
          <w:sz w:val="28"/>
          <w:szCs w:val="28"/>
        </w:rPr>
        <w:t xml:space="preserve"> </w:t>
      </w:r>
      <w:proofErr w:type="spellStart"/>
      <w:r w:rsidRPr="00E1089B">
        <w:rPr>
          <w:sz w:val="28"/>
          <w:szCs w:val="28"/>
        </w:rPr>
        <w:t>табыс</w:t>
      </w:r>
      <w:proofErr w:type="spellEnd"/>
      <w:r w:rsidRPr="00E1089B">
        <w:rPr>
          <w:sz w:val="28"/>
          <w:szCs w:val="28"/>
        </w:rPr>
        <w:t xml:space="preserve"> </w:t>
      </w:r>
      <w:proofErr w:type="spellStart"/>
      <w:r w:rsidRPr="00E1089B">
        <w:rPr>
          <w:sz w:val="28"/>
          <w:szCs w:val="28"/>
        </w:rPr>
        <w:t>етілгеннен</w:t>
      </w:r>
      <w:proofErr w:type="spellEnd"/>
      <w:r w:rsidRPr="00E1089B">
        <w:rPr>
          <w:sz w:val="28"/>
          <w:szCs w:val="28"/>
        </w:rPr>
        <w:t xml:space="preserve"> </w:t>
      </w:r>
      <w:proofErr w:type="spellStart"/>
      <w:r w:rsidRPr="00E1089B">
        <w:rPr>
          <w:sz w:val="28"/>
          <w:szCs w:val="28"/>
        </w:rPr>
        <w:t>кейін</w:t>
      </w:r>
      <w:proofErr w:type="spellEnd"/>
      <w:r w:rsidRPr="00E1089B">
        <w:rPr>
          <w:sz w:val="28"/>
          <w:szCs w:val="28"/>
        </w:rPr>
        <w:t xml:space="preserve"> 5 </w:t>
      </w:r>
      <w:proofErr w:type="spellStart"/>
      <w:r w:rsidRPr="00E1089B">
        <w:rPr>
          <w:sz w:val="28"/>
          <w:szCs w:val="28"/>
        </w:rPr>
        <w:t>жұмыс</w:t>
      </w:r>
      <w:proofErr w:type="spellEnd"/>
      <w:r w:rsidRPr="00E1089B">
        <w:rPr>
          <w:sz w:val="28"/>
          <w:szCs w:val="28"/>
        </w:rPr>
        <w:t xml:space="preserve"> </w:t>
      </w:r>
      <w:proofErr w:type="spellStart"/>
      <w:r w:rsidRPr="00E1089B">
        <w:rPr>
          <w:sz w:val="28"/>
          <w:szCs w:val="28"/>
        </w:rPr>
        <w:t>күні</w:t>
      </w:r>
      <w:proofErr w:type="spellEnd"/>
      <w:r w:rsidRPr="00E1089B">
        <w:rPr>
          <w:sz w:val="28"/>
          <w:szCs w:val="28"/>
        </w:rPr>
        <w:t xml:space="preserve"> </w:t>
      </w:r>
      <w:proofErr w:type="spellStart"/>
      <w:r w:rsidRPr="00E1089B">
        <w:rPr>
          <w:sz w:val="28"/>
          <w:szCs w:val="28"/>
        </w:rPr>
        <w:t>ішінде</w:t>
      </w:r>
      <w:proofErr w:type="spellEnd"/>
      <w:r w:rsidRPr="00E1089B">
        <w:rPr>
          <w:sz w:val="28"/>
          <w:szCs w:val="28"/>
        </w:rPr>
        <w:t xml:space="preserve"> </w:t>
      </w:r>
      <w:proofErr w:type="spellStart"/>
      <w:r w:rsidRPr="00E1089B">
        <w:rPr>
          <w:sz w:val="28"/>
          <w:szCs w:val="28"/>
        </w:rPr>
        <w:t>берешек</w:t>
      </w:r>
      <w:proofErr w:type="spellEnd"/>
      <w:r w:rsidRPr="00E1089B">
        <w:rPr>
          <w:sz w:val="28"/>
          <w:szCs w:val="28"/>
        </w:rPr>
        <w:t xml:space="preserve"> </w:t>
      </w:r>
      <w:proofErr w:type="spellStart"/>
      <w:r w:rsidRPr="00E1089B">
        <w:rPr>
          <w:sz w:val="28"/>
          <w:szCs w:val="28"/>
        </w:rPr>
        <w:t>өтелмесе</w:t>
      </w:r>
      <w:proofErr w:type="spellEnd"/>
      <w:r w:rsidRPr="00E1089B">
        <w:rPr>
          <w:sz w:val="28"/>
          <w:szCs w:val="28"/>
        </w:rPr>
        <w:t xml:space="preserve">, </w:t>
      </w:r>
      <w:proofErr w:type="spellStart"/>
      <w:r w:rsidRPr="00E1089B">
        <w:rPr>
          <w:sz w:val="28"/>
          <w:szCs w:val="28"/>
        </w:rPr>
        <w:t>онда</w:t>
      </w:r>
      <w:proofErr w:type="spellEnd"/>
      <w:r w:rsidRPr="00E1089B">
        <w:rPr>
          <w:sz w:val="28"/>
          <w:szCs w:val="28"/>
        </w:rPr>
        <w:t xml:space="preserve"> </w:t>
      </w:r>
      <w:proofErr w:type="spellStart"/>
      <w:r w:rsidRPr="00E1089B">
        <w:rPr>
          <w:sz w:val="28"/>
          <w:szCs w:val="28"/>
        </w:rPr>
        <w:t>мұндай</w:t>
      </w:r>
      <w:proofErr w:type="spellEnd"/>
      <w:r w:rsidRPr="00E1089B">
        <w:rPr>
          <w:sz w:val="28"/>
          <w:szCs w:val="28"/>
        </w:rPr>
        <w:t xml:space="preserve"> </w:t>
      </w:r>
      <w:proofErr w:type="spellStart"/>
      <w:r w:rsidRPr="00E1089B">
        <w:rPr>
          <w:sz w:val="28"/>
          <w:szCs w:val="28"/>
        </w:rPr>
        <w:t>салық</w:t>
      </w:r>
      <w:proofErr w:type="spellEnd"/>
      <w:r w:rsidRPr="00E1089B">
        <w:rPr>
          <w:sz w:val="28"/>
          <w:szCs w:val="28"/>
        </w:rPr>
        <w:t xml:space="preserve"> </w:t>
      </w:r>
      <w:proofErr w:type="spellStart"/>
      <w:r w:rsidRPr="00E1089B">
        <w:rPr>
          <w:sz w:val="28"/>
          <w:szCs w:val="28"/>
        </w:rPr>
        <w:t>бұйрығы</w:t>
      </w:r>
      <w:proofErr w:type="spellEnd"/>
      <w:r w:rsidRPr="00E1089B">
        <w:rPr>
          <w:sz w:val="28"/>
          <w:szCs w:val="28"/>
        </w:rPr>
        <w:t xml:space="preserve"> сот </w:t>
      </w:r>
      <w:proofErr w:type="spellStart"/>
      <w:r w:rsidRPr="00E1089B">
        <w:rPr>
          <w:sz w:val="28"/>
          <w:szCs w:val="28"/>
        </w:rPr>
        <w:t>орындаушыларына</w:t>
      </w:r>
      <w:proofErr w:type="spellEnd"/>
      <w:r w:rsidRPr="00E1089B">
        <w:rPr>
          <w:sz w:val="28"/>
          <w:szCs w:val="28"/>
        </w:rPr>
        <w:t xml:space="preserve"> </w:t>
      </w:r>
      <w:proofErr w:type="spellStart"/>
      <w:r w:rsidRPr="00E1089B">
        <w:rPr>
          <w:sz w:val="28"/>
          <w:szCs w:val="28"/>
        </w:rPr>
        <w:t>жіберіледі</w:t>
      </w:r>
      <w:proofErr w:type="spellEnd"/>
      <w:r w:rsidRPr="00E1089B">
        <w:rPr>
          <w:sz w:val="28"/>
          <w:szCs w:val="28"/>
        </w:rPr>
        <w:t xml:space="preserve">. </w:t>
      </w:r>
    </w:p>
    <w:p w:rsidR="001914BD" w:rsidRDefault="001914BD" w:rsidP="001914BD">
      <w:pPr>
        <w:pStyle w:val="af2"/>
        <w:ind w:firstLine="708"/>
        <w:jc w:val="both"/>
        <w:rPr>
          <w:sz w:val="28"/>
          <w:szCs w:val="28"/>
        </w:rPr>
      </w:pPr>
      <w:proofErr w:type="spellStart"/>
      <w:r w:rsidRPr="00E1089B">
        <w:rPr>
          <w:sz w:val="28"/>
          <w:szCs w:val="28"/>
        </w:rPr>
        <w:t>Осылайша</w:t>
      </w:r>
      <w:proofErr w:type="spellEnd"/>
      <w:r w:rsidRPr="00E1089B">
        <w:rPr>
          <w:sz w:val="28"/>
          <w:szCs w:val="28"/>
        </w:rPr>
        <w:t xml:space="preserve"> </w:t>
      </w:r>
      <w:proofErr w:type="spellStart"/>
      <w:r w:rsidRPr="00E1089B">
        <w:rPr>
          <w:sz w:val="28"/>
          <w:szCs w:val="28"/>
        </w:rPr>
        <w:t>Салық</w:t>
      </w:r>
      <w:proofErr w:type="spellEnd"/>
      <w:r w:rsidRPr="00E1089B">
        <w:rPr>
          <w:sz w:val="28"/>
          <w:szCs w:val="28"/>
        </w:rPr>
        <w:t xml:space="preserve"> </w:t>
      </w:r>
      <w:proofErr w:type="spellStart"/>
      <w:r w:rsidRPr="00E1089B">
        <w:rPr>
          <w:sz w:val="28"/>
          <w:szCs w:val="28"/>
        </w:rPr>
        <w:t>заңнамасына</w:t>
      </w:r>
      <w:proofErr w:type="spellEnd"/>
      <w:r w:rsidRPr="00E1089B">
        <w:rPr>
          <w:sz w:val="28"/>
          <w:szCs w:val="28"/>
        </w:rPr>
        <w:t xml:space="preserve"> </w:t>
      </w:r>
      <w:proofErr w:type="spellStart"/>
      <w:r w:rsidRPr="00E1089B">
        <w:rPr>
          <w:sz w:val="28"/>
          <w:szCs w:val="28"/>
        </w:rPr>
        <w:t>сәйкес</w:t>
      </w:r>
      <w:proofErr w:type="spellEnd"/>
      <w:r w:rsidRPr="00E1089B">
        <w:rPr>
          <w:sz w:val="28"/>
          <w:szCs w:val="28"/>
        </w:rPr>
        <w:t xml:space="preserve"> </w:t>
      </w:r>
      <w:proofErr w:type="spellStart"/>
      <w:r w:rsidRPr="00E1089B">
        <w:rPr>
          <w:sz w:val="28"/>
          <w:szCs w:val="28"/>
        </w:rPr>
        <w:t>салық</w:t>
      </w:r>
      <w:proofErr w:type="spellEnd"/>
      <w:r w:rsidRPr="00E1089B">
        <w:rPr>
          <w:sz w:val="28"/>
          <w:szCs w:val="28"/>
        </w:rPr>
        <w:t xml:space="preserve"> </w:t>
      </w:r>
      <w:proofErr w:type="spellStart"/>
      <w:r w:rsidRPr="00E1089B">
        <w:rPr>
          <w:sz w:val="28"/>
          <w:szCs w:val="28"/>
        </w:rPr>
        <w:t>бұйрығын</w:t>
      </w:r>
      <w:proofErr w:type="spellEnd"/>
      <w:r w:rsidRPr="00E1089B">
        <w:rPr>
          <w:sz w:val="28"/>
          <w:szCs w:val="28"/>
        </w:rPr>
        <w:t xml:space="preserve"> сот </w:t>
      </w:r>
      <w:proofErr w:type="spellStart"/>
      <w:r w:rsidRPr="00E1089B">
        <w:rPr>
          <w:sz w:val="28"/>
          <w:szCs w:val="28"/>
        </w:rPr>
        <w:t>орындаушыларына</w:t>
      </w:r>
      <w:proofErr w:type="spellEnd"/>
      <w:r w:rsidRPr="00E1089B">
        <w:rPr>
          <w:sz w:val="28"/>
          <w:szCs w:val="28"/>
        </w:rPr>
        <w:t xml:space="preserve"> </w:t>
      </w:r>
      <w:proofErr w:type="spellStart"/>
      <w:r w:rsidRPr="00E1089B">
        <w:rPr>
          <w:sz w:val="28"/>
          <w:szCs w:val="28"/>
        </w:rPr>
        <w:t>бергенге</w:t>
      </w:r>
      <w:proofErr w:type="spellEnd"/>
      <w:r w:rsidRPr="00E1089B">
        <w:rPr>
          <w:sz w:val="28"/>
          <w:szCs w:val="28"/>
        </w:rPr>
        <w:t xml:space="preserve"> </w:t>
      </w:r>
      <w:proofErr w:type="spellStart"/>
      <w:r w:rsidRPr="00E1089B">
        <w:rPr>
          <w:sz w:val="28"/>
          <w:szCs w:val="28"/>
        </w:rPr>
        <w:t>дейін</w:t>
      </w:r>
      <w:proofErr w:type="spellEnd"/>
      <w:r w:rsidRPr="00E1089B">
        <w:rPr>
          <w:sz w:val="28"/>
          <w:szCs w:val="28"/>
        </w:rPr>
        <w:t xml:space="preserve"> </w:t>
      </w:r>
      <w:proofErr w:type="spellStart"/>
      <w:r w:rsidRPr="00E1089B">
        <w:rPr>
          <w:sz w:val="28"/>
          <w:szCs w:val="28"/>
        </w:rPr>
        <w:t>мәжбүрлеп</w:t>
      </w:r>
      <w:proofErr w:type="spellEnd"/>
      <w:r w:rsidRPr="00E1089B">
        <w:rPr>
          <w:sz w:val="28"/>
          <w:szCs w:val="28"/>
        </w:rPr>
        <w:t xml:space="preserve"> </w:t>
      </w:r>
      <w:proofErr w:type="spellStart"/>
      <w:r w:rsidRPr="00E1089B">
        <w:rPr>
          <w:sz w:val="28"/>
          <w:szCs w:val="28"/>
        </w:rPr>
        <w:t>өнді</w:t>
      </w:r>
      <w:proofErr w:type="gramStart"/>
      <w:r w:rsidRPr="00E1089B">
        <w:rPr>
          <w:sz w:val="28"/>
          <w:szCs w:val="28"/>
        </w:rPr>
        <w:t>р</w:t>
      </w:r>
      <w:proofErr w:type="gramEnd"/>
      <w:r w:rsidRPr="00E1089B">
        <w:rPr>
          <w:sz w:val="28"/>
          <w:szCs w:val="28"/>
        </w:rPr>
        <w:t>іп</w:t>
      </w:r>
      <w:proofErr w:type="spellEnd"/>
      <w:r w:rsidRPr="00E1089B">
        <w:rPr>
          <w:sz w:val="28"/>
          <w:szCs w:val="28"/>
        </w:rPr>
        <w:t xml:space="preserve"> </w:t>
      </w:r>
      <w:proofErr w:type="spellStart"/>
      <w:r w:rsidRPr="00E1089B">
        <w:rPr>
          <w:sz w:val="28"/>
          <w:szCs w:val="28"/>
        </w:rPr>
        <w:t>алу</w:t>
      </w:r>
      <w:proofErr w:type="spellEnd"/>
      <w:r w:rsidRPr="00E1089B">
        <w:rPr>
          <w:sz w:val="28"/>
          <w:szCs w:val="28"/>
        </w:rPr>
        <w:t xml:space="preserve"> </w:t>
      </w:r>
      <w:proofErr w:type="spellStart"/>
      <w:r w:rsidRPr="00E1089B">
        <w:rPr>
          <w:sz w:val="28"/>
          <w:szCs w:val="28"/>
        </w:rPr>
        <w:t>шараларын</w:t>
      </w:r>
      <w:proofErr w:type="spellEnd"/>
      <w:r w:rsidRPr="00E1089B">
        <w:rPr>
          <w:sz w:val="28"/>
          <w:szCs w:val="28"/>
        </w:rPr>
        <w:t xml:space="preserve"> </w:t>
      </w:r>
      <w:proofErr w:type="spellStart"/>
      <w:r w:rsidRPr="00E1089B">
        <w:rPr>
          <w:sz w:val="28"/>
          <w:szCs w:val="28"/>
        </w:rPr>
        <w:t>қолданбай</w:t>
      </w:r>
      <w:proofErr w:type="spellEnd"/>
      <w:r w:rsidRPr="00E1089B">
        <w:rPr>
          <w:sz w:val="28"/>
          <w:szCs w:val="28"/>
        </w:rPr>
        <w:t xml:space="preserve">, </w:t>
      </w:r>
      <w:proofErr w:type="spellStart"/>
      <w:r w:rsidRPr="00E1089B">
        <w:rPr>
          <w:sz w:val="28"/>
          <w:szCs w:val="28"/>
        </w:rPr>
        <w:t>берешекті</w:t>
      </w:r>
      <w:proofErr w:type="spellEnd"/>
      <w:r w:rsidRPr="00E1089B">
        <w:rPr>
          <w:sz w:val="28"/>
          <w:szCs w:val="28"/>
        </w:rPr>
        <w:t xml:space="preserve"> </w:t>
      </w:r>
      <w:proofErr w:type="spellStart"/>
      <w:r w:rsidRPr="00E1089B">
        <w:rPr>
          <w:sz w:val="28"/>
          <w:szCs w:val="28"/>
        </w:rPr>
        <w:t>өз</w:t>
      </w:r>
      <w:proofErr w:type="spellEnd"/>
      <w:r w:rsidRPr="00E1089B">
        <w:rPr>
          <w:sz w:val="28"/>
          <w:szCs w:val="28"/>
        </w:rPr>
        <w:t xml:space="preserve"> </w:t>
      </w:r>
      <w:proofErr w:type="spellStart"/>
      <w:r w:rsidRPr="00E1089B">
        <w:rPr>
          <w:sz w:val="28"/>
          <w:szCs w:val="28"/>
        </w:rPr>
        <w:t>еркімен</w:t>
      </w:r>
      <w:proofErr w:type="spellEnd"/>
      <w:r w:rsidRPr="00E1089B">
        <w:rPr>
          <w:sz w:val="28"/>
          <w:szCs w:val="28"/>
        </w:rPr>
        <w:t xml:space="preserve"> </w:t>
      </w:r>
      <w:proofErr w:type="spellStart"/>
      <w:r w:rsidRPr="00E1089B">
        <w:rPr>
          <w:sz w:val="28"/>
          <w:szCs w:val="28"/>
        </w:rPr>
        <w:t>өтеуге</w:t>
      </w:r>
      <w:proofErr w:type="spellEnd"/>
      <w:r w:rsidRPr="00E1089B">
        <w:rPr>
          <w:sz w:val="28"/>
          <w:szCs w:val="28"/>
        </w:rPr>
        <w:t xml:space="preserve"> </w:t>
      </w:r>
      <w:proofErr w:type="spellStart"/>
      <w:r w:rsidRPr="00E1089B">
        <w:rPr>
          <w:sz w:val="28"/>
          <w:szCs w:val="28"/>
        </w:rPr>
        <w:t>мүмкіндік</w:t>
      </w:r>
      <w:proofErr w:type="spellEnd"/>
      <w:r w:rsidRPr="00E1089B">
        <w:rPr>
          <w:sz w:val="28"/>
          <w:szCs w:val="28"/>
        </w:rPr>
        <w:t xml:space="preserve"> бар. Жеке сот </w:t>
      </w:r>
      <w:proofErr w:type="spellStart"/>
      <w:r w:rsidRPr="00E1089B">
        <w:rPr>
          <w:sz w:val="28"/>
          <w:szCs w:val="28"/>
        </w:rPr>
        <w:t>орындаушылары</w:t>
      </w:r>
      <w:proofErr w:type="spellEnd"/>
      <w:r w:rsidRPr="00E1089B">
        <w:rPr>
          <w:sz w:val="28"/>
          <w:szCs w:val="28"/>
        </w:rPr>
        <w:t xml:space="preserve"> </w:t>
      </w:r>
      <w:proofErr w:type="spellStart"/>
      <w:r w:rsidRPr="00E1089B">
        <w:rPr>
          <w:sz w:val="28"/>
          <w:szCs w:val="28"/>
        </w:rPr>
        <w:t>Қазақстан</w:t>
      </w:r>
      <w:proofErr w:type="spellEnd"/>
      <w:r w:rsidRPr="00E1089B">
        <w:rPr>
          <w:sz w:val="28"/>
          <w:szCs w:val="28"/>
        </w:rPr>
        <w:t xml:space="preserve"> </w:t>
      </w:r>
      <w:proofErr w:type="spellStart"/>
      <w:r w:rsidRPr="00E1089B">
        <w:rPr>
          <w:sz w:val="28"/>
          <w:szCs w:val="28"/>
        </w:rPr>
        <w:t>Республикасының</w:t>
      </w:r>
      <w:proofErr w:type="spellEnd"/>
      <w:r w:rsidRPr="00E1089B">
        <w:rPr>
          <w:sz w:val="28"/>
          <w:szCs w:val="28"/>
        </w:rPr>
        <w:t xml:space="preserve"> "</w:t>
      </w:r>
      <w:proofErr w:type="spellStart"/>
      <w:r w:rsidRPr="00E1089B">
        <w:rPr>
          <w:sz w:val="28"/>
          <w:szCs w:val="28"/>
        </w:rPr>
        <w:t>Атқарушылық</w:t>
      </w:r>
      <w:proofErr w:type="spellEnd"/>
      <w:r w:rsidRPr="00E1089B">
        <w:rPr>
          <w:sz w:val="28"/>
          <w:szCs w:val="28"/>
        </w:rPr>
        <w:t xml:space="preserve"> </w:t>
      </w:r>
      <w:proofErr w:type="spellStart"/>
      <w:r w:rsidRPr="00E1089B">
        <w:rPr>
          <w:sz w:val="28"/>
          <w:szCs w:val="28"/>
        </w:rPr>
        <w:t>iс</w:t>
      </w:r>
      <w:proofErr w:type="spellEnd"/>
      <w:r w:rsidRPr="00E1089B">
        <w:rPr>
          <w:sz w:val="28"/>
          <w:szCs w:val="28"/>
        </w:rPr>
        <w:t xml:space="preserve"> </w:t>
      </w:r>
      <w:proofErr w:type="spellStart"/>
      <w:r w:rsidRPr="00E1089B">
        <w:rPr>
          <w:sz w:val="28"/>
          <w:szCs w:val="28"/>
        </w:rPr>
        <w:t>жүргiзу</w:t>
      </w:r>
      <w:proofErr w:type="spellEnd"/>
      <w:r w:rsidRPr="00E1089B">
        <w:rPr>
          <w:sz w:val="28"/>
          <w:szCs w:val="28"/>
        </w:rPr>
        <w:t xml:space="preserve"> </w:t>
      </w:r>
      <w:proofErr w:type="spellStart"/>
      <w:r w:rsidRPr="00E1089B">
        <w:rPr>
          <w:sz w:val="28"/>
          <w:szCs w:val="28"/>
        </w:rPr>
        <w:t>және</w:t>
      </w:r>
      <w:proofErr w:type="spellEnd"/>
      <w:r w:rsidRPr="00E1089B">
        <w:rPr>
          <w:sz w:val="28"/>
          <w:szCs w:val="28"/>
        </w:rPr>
        <w:t xml:space="preserve"> сот </w:t>
      </w:r>
      <w:proofErr w:type="spellStart"/>
      <w:r w:rsidRPr="00E1089B">
        <w:rPr>
          <w:sz w:val="28"/>
          <w:szCs w:val="28"/>
        </w:rPr>
        <w:t>орындаушыларының</w:t>
      </w:r>
      <w:proofErr w:type="spellEnd"/>
      <w:r w:rsidRPr="00E1089B">
        <w:rPr>
          <w:sz w:val="28"/>
          <w:szCs w:val="28"/>
        </w:rPr>
        <w:t xml:space="preserve"> </w:t>
      </w:r>
      <w:proofErr w:type="spellStart"/>
      <w:r w:rsidRPr="00E1089B">
        <w:rPr>
          <w:sz w:val="28"/>
          <w:szCs w:val="28"/>
        </w:rPr>
        <w:t>мәртебесi</w:t>
      </w:r>
      <w:proofErr w:type="spellEnd"/>
      <w:r w:rsidRPr="00E1089B">
        <w:rPr>
          <w:sz w:val="28"/>
          <w:szCs w:val="28"/>
        </w:rPr>
        <w:t xml:space="preserve"> </w:t>
      </w:r>
      <w:proofErr w:type="spellStart"/>
      <w:r w:rsidRPr="00E1089B">
        <w:rPr>
          <w:sz w:val="28"/>
          <w:szCs w:val="28"/>
        </w:rPr>
        <w:t>туралы</w:t>
      </w:r>
      <w:proofErr w:type="spellEnd"/>
      <w:r w:rsidRPr="00E1089B">
        <w:rPr>
          <w:sz w:val="28"/>
          <w:szCs w:val="28"/>
        </w:rPr>
        <w:t xml:space="preserve">" </w:t>
      </w:r>
      <w:proofErr w:type="spellStart"/>
      <w:r w:rsidRPr="00E1089B">
        <w:rPr>
          <w:sz w:val="28"/>
          <w:szCs w:val="28"/>
        </w:rPr>
        <w:t>Заңына</w:t>
      </w:r>
      <w:proofErr w:type="spellEnd"/>
      <w:r w:rsidRPr="00E1089B">
        <w:rPr>
          <w:sz w:val="28"/>
          <w:szCs w:val="28"/>
        </w:rPr>
        <w:t xml:space="preserve"> </w:t>
      </w:r>
      <w:proofErr w:type="spellStart"/>
      <w:r w:rsidRPr="00E1089B">
        <w:rPr>
          <w:sz w:val="28"/>
          <w:szCs w:val="28"/>
        </w:rPr>
        <w:t>сәйкес</w:t>
      </w:r>
      <w:proofErr w:type="spellEnd"/>
      <w:r w:rsidRPr="00E1089B">
        <w:rPr>
          <w:sz w:val="28"/>
          <w:szCs w:val="28"/>
        </w:rPr>
        <w:t xml:space="preserve"> банк </w:t>
      </w:r>
      <w:proofErr w:type="spellStart"/>
      <w:r w:rsidRPr="00E1089B">
        <w:rPr>
          <w:sz w:val="28"/>
          <w:szCs w:val="28"/>
        </w:rPr>
        <w:t>шоттары</w:t>
      </w:r>
      <w:proofErr w:type="spellEnd"/>
      <w:r w:rsidRPr="00E1089B">
        <w:rPr>
          <w:sz w:val="28"/>
          <w:szCs w:val="28"/>
        </w:rPr>
        <w:t xml:space="preserve"> мен </w:t>
      </w:r>
      <w:proofErr w:type="spellStart"/>
      <w:r w:rsidRPr="00E1089B">
        <w:rPr>
          <w:sz w:val="28"/>
          <w:szCs w:val="28"/>
        </w:rPr>
        <w:t>мүлкіне</w:t>
      </w:r>
      <w:proofErr w:type="spellEnd"/>
      <w:r w:rsidRPr="00E1089B">
        <w:rPr>
          <w:sz w:val="28"/>
          <w:szCs w:val="28"/>
        </w:rPr>
        <w:t xml:space="preserve"> </w:t>
      </w:r>
      <w:proofErr w:type="spellStart"/>
      <w:r w:rsidRPr="00E1089B">
        <w:rPr>
          <w:sz w:val="28"/>
          <w:szCs w:val="28"/>
        </w:rPr>
        <w:t>тыйым</w:t>
      </w:r>
      <w:proofErr w:type="spellEnd"/>
      <w:r w:rsidRPr="00E1089B">
        <w:rPr>
          <w:sz w:val="28"/>
          <w:szCs w:val="28"/>
        </w:rPr>
        <w:t xml:space="preserve"> салу </w:t>
      </w:r>
      <w:proofErr w:type="spellStart"/>
      <w:r w:rsidRPr="00E1089B">
        <w:rPr>
          <w:sz w:val="28"/>
          <w:szCs w:val="28"/>
        </w:rPr>
        <w:t>тү</w:t>
      </w:r>
      <w:proofErr w:type="gramStart"/>
      <w:r w:rsidRPr="00E1089B">
        <w:rPr>
          <w:sz w:val="28"/>
          <w:szCs w:val="28"/>
        </w:rPr>
        <w:t>р</w:t>
      </w:r>
      <w:proofErr w:type="gramEnd"/>
      <w:r w:rsidRPr="00E1089B">
        <w:rPr>
          <w:sz w:val="28"/>
          <w:szCs w:val="28"/>
        </w:rPr>
        <w:t>інде</w:t>
      </w:r>
      <w:proofErr w:type="spellEnd"/>
      <w:r w:rsidRPr="00E1089B">
        <w:rPr>
          <w:sz w:val="28"/>
          <w:szCs w:val="28"/>
        </w:rPr>
        <w:t xml:space="preserve"> </w:t>
      </w:r>
      <w:proofErr w:type="spellStart"/>
      <w:r w:rsidRPr="00E1089B">
        <w:rPr>
          <w:sz w:val="28"/>
          <w:szCs w:val="28"/>
        </w:rPr>
        <w:t>мәжбүрлеп</w:t>
      </w:r>
      <w:proofErr w:type="spellEnd"/>
      <w:r w:rsidRPr="00E1089B">
        <w:rPr>
          <w:sz w:val="28"/>
          <w:szCs w:val="28"/>
        </w:rPr>
        <w:t xml:space="preserve"> </w:t>
      </w:r>
      <w:proofErr w:type="spellStart"/>
      <w:r w:rsidRPr="00E1089B">
        <w:rPr>
          <w:sz w:val="28"/>
          <w:szCs w:val="28"/>
        </w:rPr>
        <w:t>өндіріп</w:t>
      </w:r>
      <w:proofErr w:type="spellEnd"/>
      <w:r w:rsidRPr="00E1089B">
        <w:rPr>
          <w:sz w:val="28"/>
          <w:szCs w:val="28"/>
        </w:rPr>
        <w:t xml:space="preserve"> </w:t>
      </w:r>
      <w:proofErr w:type="spellStart"/>
      <w:r w:rsidRPr="00E1089B">
        <w:rPr>
          <w:sz w:val="28"/>
          <w:szCs w:val="28"/>
        </w:rPr>
        <w:t>алу</w:t>
      </w:r>
      <w:proofErr w:type="spellEnd"/>
      <w:r w:rsidRPr="00E1089B">
        <w:rPr>
          <w:sz w:val="28"/>
          <w:szCs w:val="28"/>
        </w:rPr>
        <w:t xml:space="preserve"> </w:t>
      </w:r>
      <w:proofErr w:type="spellStart"/>
      <w:r w:rsidRPr="00E1089B">
        <w:rPr>
          <w:sz w:val="28"/>
          <w:szCs w:val="28"/>
        </w:rPr>
        <w:t>шараларын</w:t>
      </w:r>
      <w:proofErr w:type="spellEnd"/>
      <w:r w:rsidRPr="00E1089B">
        <w:rPr>
          <w:sz w:val="28"/>
          <w:szCs w:val="28"/>
        </w:rPr>
        <w:t xml:space="preserve"> </w:t>
      </w:r>
      <w:proofErr w:type="spellStart"/>
      <w:r w:rsidRPr="00E1089B">
        <w:rPr>
          <w:sz w:val="28"/>
          <w:szCs w:val="28"/>
        </w:rPr>
        <w:t>қолдануға</w:t>
      </w:r>
      <w:proofErr w:type="spellEnd"/>
      <w:r w:rsidRPr="00E1089B">
        <w:rPr>
          <w:sz w:val="28"/>
          <w:szCs w:val="28"/>
        </w:rPr>
        <w:t xml:space="preserve"> </w:t>
      </w:r>
      <w:proofErr w:type="spellStart"/>
      <w:r w:rsidRPr="00E1089B">
        <w:rPr>
          <w:sz w:val="28"/>
          <w:szCs w:val="28"/>
        </w:rPr>
        <w:t>құқылы</w:t>
      </w:r>
      <w:proofErr w:type="spellEnd"/>
      <w:r w:rsidRPr="00E1089B">
        <w:rPr>
          <w:sz w:val="28"/>
          <w:szCs w:val="28"/>
        </w:rPr>
        <w:t xml:space="preserve">. </w:t>
      </w:r>
    </w:p>
    <w:p w:rsidR="001914BD" w:rsidRDefault="001914BD" w:rsidP="001914BD">
      <w:pPr>
        <w:pStyle w:val="af2"/>
        <w:ind w:firstLine="708"/>
        <w:jc w:val="both"/>
        <w:rPr>
          <w:sz w:val="28"/>
          <w:szCs w:val="28"/>
        </w:rPr>
      </w:pPr>
      <w:proofErr w:type="spellStart"/>
      <w:r w:rsidRPr="00E1089B">
        <w:rPr>
          <w:sz w:val="28"/>
          <w:szCs w:val="28"/>
        </w:rPr>
        <w:t>Егер</w:t>
      </w:r>
      <w:proofErr w:type="spellEnd"/>
      <w:r w:rsidRPr="00E1089B">
        <w:rPr>
          <w:sz w:val="28"/>
          <w:szCs w:val="28"/>
        </w:rPr>
        <w:t xml:space="preserve"> </w:t>
      </w:r>
      <w:proofErr w:type="spellStart"/>
      <w:r w:rsidRPr="00E1089B">
        <w:rPr>
          <w:sz w:val="28"/>
          <w:szCs w:val="28"/>
        </w:rPr>
        <w:t>берешек</w:t>
      </w:r>
      <w:proofErr w:type="spellEnd"/>
      <w:r w:rsidRPr="00E1089B">
        <w:rPr>
          <w:sz w:val="28"/>
          <w:szCs w:val="28"/>
        </w:rPr>
        <w:t xml:space="preserve"> </w:t>
      </w:r>
      <w:proofErr w:type="spellStart"/>
      <w:r w:rsidRPr="00E1089B">
        <w:rPr>
          <w:sz w:val="28"/>
          <w:szCs w:val="28"/>
        </w:rPr>
        <w:t>сомасы</w:t>
      </w:r>
      <w:proofErr w:type="spellEnd"/>
      <w:r w:rsidRPr="00E1089B">
        <w:rPr>
          <w:sz w:val="28"/>
          <w:szCs w:val="28"/>
        </w:rPr>
        <w:t xml:space="preserve"> 40 </w:t>
      </w:r>
      <w:proofErr w:type="spellStart"/>
      <w:r w:rsidRPr="00E1089B">
        <w:rPr>
          <w:sz w:val="28"/>
          <w:szCs w:val="28"/>
        </w:rPr>
        <w:t>айлық</w:t>
      </w:r>
      <w:proofErr w:type="spellEnd"/>
      <w:r w:rsidRPr="00E1089B">
        <w:rPr>
          <w:sz w:val="28"/>
          <w:szCs w:val="28"/>
        </w:rPr>
        <w:t xml:space="preserve"> </w:t>
      </w:r>
      <w:proofErr w:type="spellStart"/>
      <w:r w:rsidRPr="00E1089B">
        <w:rPr>
          <w:sz w:val="28"/>
          <w:szCs w:val="28"/>
        </w:rPr>
        <w:t>есептік</w:t>
      </w:r>
      <w:proofErr w:type="spellEnd"/>
      <w:r w:rsidRPr="00E1089B">
        <w:rPr>
          <w:sz w:val="28"/>
          <w:szCs w:val="28"/>
        </w:rPr>
        <w:t xml:space="preserve"> </w:t>
      </w:r>
      <w:proofErr w:type="spellStart"/>
      <w:proofErr w:type="gramStart"/>
      <w:r w:rsidRPr="00E1089B">
        <w:rPr>
          <w:sz w:val="28"/>
          <w:szCs w:val="28"/>
        </w:rPr>
        <w:t>к</w:t>
      </w:r>
      <w:proofErr w:type="gramEnd"/>
      <w:r w:rsidRPr="00E1089B">
        <w:rPr>
          <w:sz w:val="28"/>
          <w:szCs w:val="28"/>
        </w:rPr>
        <w:t>өрсеткішке</w:t>
      </w:r>
      <w:proofErr w:type="spellEnd"/>
      <w:r w:rsidRPr="00E1089B">
        <w:rPr>
          <w:sz w:val="28"/>
          <w:szCs w:val="28"/>
        </w:rPr>
        <w:t xml:space="preserve"> </w:t>
      </w:r>
      <w:proofErr w:type="spellStart"/>
      <w:r w:rsidRPr="00E1089B">
        <w:rPr>
          <w:sz w:val="28"/>
          <w:szCs w:val="28"/>
        </w:rPr>
        <w:t>тең</w:t>
      </w:r>
      <w:proofErr w:type="spellEnd"/>
      <w:r w:rsidRPr="00E1089B">
        <w:rPr>
          <w:sz w:val="28"/>
          <w:szCs w:val="28"/>
        </w:rPr>
        <w:t xml:space="preserve"> </w:t>
      </w:r>
      <w:proofErr w:type="spellStart"/>
      <w:r w:rsidRPr="00E1089B">
        <w:rPr>
          <w:sz w:val="28"/>
          <w:szCs w:val="28"/>
        </w:rPr>
        <w:t>немесе</w:t>
      </w:r>
      <w:proofErr w:type="spellEnd"/>
      <w:r w:rsidRPr="00E1089B">
        <w:rPr>
          <w:sz w:val="28"/>
          <w:szCs w:val="28"/>
        </w:rPr>
        <w:t xml:space="preserve"> </w:t>
      </w:r>
      <w:proofErr w:type="spellStart"/>
      <w:r w:rsidRPr="00E1089B">
        <w:rPr>
          <w:sz w:val="28"/>
          <w:szCs w:val="28"/>
        </w:rPr>
        <w:t>асатын</w:t>
      </w:r>
      <w:proofErr w:type="spellEnd"/>
      <w:r w:rsidRPr="00E1089B">
        <w:rPr>
          <w:sz w:val="28"/>
          <w:szCs w:val="28"/>
        </w:rPr>
        <w:t xml:space="preserve"> </w:t>
      </w:r>
      <w:proofErr w:type="spellStart"/>
      <w:r w:rsidRPr="00E1089B">
        <w:rPr>
          <w:sz w:val="28"/>
          <w:szCs w:val="28"/>
        </w:rPr>
        <w:t>болса</w:t>
      </w:r>
      <w:proofErr w:type="spellEnd"/>
      <w:r w:rsidRPr="00E1089B">
        <w:rPr>
          <w:sz w:val="28"/>
          <w:szCs w:val="28"/>
        </w:rPr>
        <w:t xml:space="preserve"> </w:t>
      </w:r>
      <w:proofErr w:type="spellStart"/>
      <w:r w:rsidRPr="00E1089B">
        <w:rPr>
          <w:sz w:val="28"/>
          <w:szCs w:val="28"/>
        </w:rPr>
        <w:t>Қазақстан</w:t>
      </w:r>
      <w:proofErr w:type="spellEnd"/>
      <w:r w:rsidRPr="00E1089B">
        <w:rPr>
          <w:sz w:val="28"/>
          <w:szCs w:val="28"/>
        </w:rPr>
        <w:t xml:space="preserve"> </w:t>
      </w:r>
      <w:proofErr w:type="spellStart"/>
      <w:r w:rsidRPr="00E1089B">
        <w:rPr>
          <w:sz w:val="28"/>
          <w:szCs w:val="28"/>
        </w:rPr>
        <w:t>Республикасынан</w:t>
      </w:r>
      <w:proofErr w:type="spellEnd"/>
      <w:r w:rsidRPr="00E1089B">
        <w:rPr>
          <w:sz w:val="28"/>
          <w:szCs w:val="28"/>
        </w:rPr>
        <w:t xml:space="preserve"> </w:t>
      </w:r>
      <w:proofErr w:type="spellStart"/>
      <w:r w:rsidRPr="00E1089B">
        <w:rPr>
          <w:sz w:val="28"/>
          <w:szCs w:val="28"/>
        </w:rPr>
        <w:t>шығуға</w:t>
      </w:r>
      <w:proofErr w:type="spellEnd"/>
      <w:r w:rsidRPr="00E1089B">
        <w:rPr>
          <w:sz w:val="28"/>
          <w:szCs w:val="28"/>
        </w:rPr>
        <w:t xml:space="preserve"> </w:t>
      </w:r>
      <w:proofErr w:type="spellStart"/>
      <w:r w:rsidRPr="00E1089B">
        <w:rPr>
          <w:sz w:val="28"/>
          <w:szCs w:val="28"/>
        </w:rPr>
        <w:t>тыйым</w:t>
      </w:r>
      <w:proofErr w:type="spellEnd"/>
      <w:r w:rsidRPr="00E1089B">
        <w:rPr>
          <w:sz w:val="28"/>
          <w:szCs w:val="28"/>
        </w:rPr>
        <w:t xml:space="preserve"> </w:t>
      </w:r>
      <w:proofErr w:type="spellStart"/>
      <w:r w:rsidRPr="00E1089B">
        <w:rPr>
          <w:sz w:val="28"/>
          <w:szCs w:val="28"/>
        </w:rPr>
        <w:t>салынуы</w:t>
      </w:r>
      <w:proofErr w:type="spellEnd"/>
      <w:r w:rsidRPr="00E1089B">
        <w:rPr>
          <w:sz w:val="28"/>
          <w:szCs w:val="28"/>
        </w:rPr>
        <w:t xml:space="preserve"> </w:t>
      </w:r>
      <w:proofErr w:type="spellStart"/>
      <w:r w:rsidRPr="00E1089B">
        <w:rPr>
          <w:sz w:val="28"/>
          <w:szCs w:val="28"/>
        </w:rPr>
        <w:t>мүмкін</w:t>
      </w:r>
      <w:proofErr w:type="spellEnd"/>
      <w:r w:rsidRPr="00E1089B">
        <w:rPr>
          <w:sz w:val="28"/>
          <w:szCs w:val="28"/>
        </w:rPr>
        <w:t xml:space="preserve">. </w:t>
      </w:r>
      <w:proofErr w:type="spellStart"/>
      <w:r w:rsidRPr="00E1089B">
        <w:rPr>
          <w:sz w:val="28"/>
          <w:szCs w:val="28"/>
        </w:rPr>
        <w:t>Сонымен</w:t>
      </w:r>
      <w:proofErr w:type="spellEnd"/>
      <w:r w:rsidRPr="00E1089B">
        <w:rPr>
          <w:sz w:val="28"/>
          <w:szCs w:val="28"/>
        </w:rPr>
        <w:t xml:space="preserve"> </w:t>
      </w:r>
      <w:proofErr w:type="spellStart"/>
      <w:r w:rsidRPr="00E1089B">
        <w:rPr>
          <w:sz w:val="28"/>
          <w:szCs w:val="28"/>
        </w:rPr>
        <w:t>бірге</w:t>
      </w:r>
      <w:proofErr w:type="spellEnd"/>
      <w:r w:rsidRPr="00E1089B">
        <w:rPr>
          <w:sz w:val="28"/>
          <w:szCs w:val="28"/>
        </w:rPr>
        <w:t xml:space="preserve">, </w:t>
      </w:r>
      <w:proofErr w:type="spellStart"/>
      <w:r w:rsidRPr="00E1089B">
        <w:rPr>
          <w:sz w:val="28"/>
          <w:szCs w:val="28"/>
        </w:rPr>
        <w:t>жеке</w:t>
      </w:r>
      <w:proofErr w:type="spellEnd"/>
      <w:r w:rsidRPr="00E1089B">
        <w:rPr>
          <w:sz w:val="28"/>
          <w:szCs w:val="28"/>
        </w:rPr>
        <w:t xml:space="preserve"> сот </w:t>
      </w:r>
      <w:proofErr w:type="spellStart"/>
      <w:r w:rsidRPr="00E1089B">
        <w:rPr>
          <w:sz w:val="28"/>
          <w:szCs w:val="28"/>
        </w:rPr>
        <w:t>орындаушылары</w:t>
      </w:r>
      <w:proofErr w:type="spellEnd"/>
      <w:r w:rsidRPr="00E1089B">
        <w:rPr>
          <w:sz w:val="28"/>
          <w:szCs w:val="28"/>
        </w:rPr>
        <w:t xml:space="preserve"> </w:t>
      </w:r>
      <w:proofErr w:type="spellStart"/>
      <w:r w:rsidRPr="00E1089B">
        <w:rPr>
          <w:sz w:val="28"/>
          <w:szCs w:val="28"/>
        </w:rPr>
        <w:t>берешек</w:t>
      </w:r>
      <w:proofErr w:type="spellEnd"/>
      <w:r w:rsidRPr="00E1089B">
        <w:rPr>
          <w:sz w:val="28"/>
          <w:szCs w:val="28"/>
        </w:rPr>
        <w:t xml:space="preserve"> </w:t>
      </w:r>
      <w:proofErr w:type="spellStart"/>
      <w:r w:rsidRPr="00E1089B">
        <w:rPr>
          <w:sz w:val="28"/>
          <w:szCs w:val="28"/>
        </w:rPr>
        <w:t>сомасынан</w:t>
      </w:r>
      <w:proofErr w:type="spellEnd"/>
      <w:r w:rsidRPr="00E1089B">
        <w:rPr>
          <w:sz w:val="28"/>
          <w:szCs w:val="28"/>
        </w:rPr>
        <w:t xml:space="preserve"> </w:t>
      </w:r>
      <w:proofErr w:type="spellStart"/>
      <w:r w:rsidRPr="00E1089B">
        <w:rPr>
          <w:sz w:val="28"/>
          <w:szCs w:val="28"/>
        </w:rPr>
        <w:t>басқа</w:t>
      </w:r>
      <w:proofErr w:type="spellEnd"/>
      <w:r w:rsidRPr="00E1089B">
        <w:rPr>
          <w:sz w:val="28"/>
          <w:szCs w:val="28"/>
        </w:rPr>
        <w:t xml:space="preserve"> </w:t>
      </w:r>
      <w:proofErr w:type="spellStart"/>
      <w:r w:rsidRPr="00E1089B">
        <w:rPr>
          <w:sz w:val="28"/>
          <w:szCs w:val="28"/>
        </w:rPr>
        <w:t>қосымша</w:t>
      </w:r>
      <w:proofErr w:type="spellEnd"/>
      <w:r w:rsidRPr="00E1089B">
        <w:rPr>
          <w:sz w:val="28"/>
          <w:szCs w:val="28"/>
        </w:rPr>
        <w:t xml:space="preserve"> </w:t>
      </w:r>
      <w:proofErr w:type="spellStart"/>
      <w:r w:rsidRPr="00E1089B">
        <w:rPr>
          <w:sz w:val="28"/>
          <w:szCs w:val="28"/>
        </w:rPr>
        <w:t>жеке</w:t>
      </w:r>
      <w:proofErr w:type="spellEnd"/>
      <w:r w:rsidRPr="00E1089B">
        <w:rPr>
          <w:sz w:val="28"/>
          <w:szCs w:val="28"/>
        </w:rPr>
        <w:t xml:space="preserve"> </w:t>
      </w:r>
      <w:proofErr w:type="spellStart"/>
      <w:r w:rsidRPr="00E1089B">
        <w:rPr>
          <w:sz w:val="28"/>
          <w:szCs w:val="28"/>
        </w:rPr>
        <w:t>тұлғалардан</w:t>
      </w:r>
      <w:proofErr w:type="spellEnd"/>
      <w:r w:rsidRPr="00E1089B">
        <w:rPr>
          <w:sz w:val="28"/>
          <w:szCs w:val="28"/>
        </w:rPr>
        <w:t xml:space="preserve"> </w:t>
      </w:r>
      <w:proofErr w:type="spellStart"/>
      <w:r w:rsidRPr="00E1089B">
        <w:rPr>
          <w:sz w:val="28"/>
          <w:szCs w:val="28"/>
        </w:rPr>
        <w:t>салық</w:t>
      </w:r>
      <w:proofErr w:type="spellEnd"/>
      <w:r w:rsidRPr="00E1089B">
        <w:rPr>
          <w:sz w:val="28"/>
          <w:szCs w:val="28"/>
        </w:rPr>
        <w:t xml:space="preserve"> </w:t>
      </w:r>
      <w:proofErr w:type="spellStart"/>
      <w:r w:rsidRPr="00E1089B">
        <w:rPr>
          <w:sz w:val="28"/>
          <w:szCs w:val="28"/>
        </w:rPr>
        <w:t>берешегі</w:t>
      </w:r>
      <w:proofErr w:type="spellEnd"/>
      <w:r w:rsidRPr="00E1089B">
        <w:rPr>
          <w:sz w:val="28"/>
          <w:szCs w:val="28"/>
        </w:rPr>
        <w:t xml:space="preserve"> </w:t>
      </w:r>
      <w:proofErr w:type="spellStart"/>
      <w:r w:rsidRPr="00E1089B">
        <w:rPr>
          <w:sz w:val="28"/>
          <w:szCs w:val="28"/>
        </w:rPr>
        <w:t>сомасының</w:t>
      </w:r>
      <w:proofErr w:type="spellEnd"/>
      <w:r w:rsidRPr="00E1089B">
        <w:rPr>
          <w:sz w:val="28"/>
          <w:szCs w:val="28"/>
        </w:rPr>
        <w:t xml:space="preserve"> 25%-на </w:t>
      </w:r>
      <w:proofErr w:type="spellStart"/>
      <w:r w:rsidRPr="00E1089B">
        <w:rPr>
          <w:sz w:val="28"/>
          <w:szCs w:val="28"/>
        </w:rPr>
        <w:t>дейін</w:t>
      </w:r>
      <w:proofErr w:type="spellEnd"/>
      <w:r w:rsidRPr="00E1089B">
        <w:rPr>
          <w:sz w:val="28"/>
          <w:szCs w:val="28"/>
        </w:rPr>
        <w:t xml:space="preserve"> </w:t>
      </w:r>
      <w:proofErr w:type="spellStart"/>
      <w:r w:rsidRPr="00E1089B">
        <w:rPr>
          <w:sz w:val="28"/>
          <w:szCs w:val="28"/>
        </w:rPr>
        <w:t>қызмет</w:t>
      </w:r>
      <w:proofErr w:type="spellEnd"/>
      <w:r w:rsidRPr="00E1089B">
        <w:rPr>
          <w:sz w:val="28"/>
          <w:szCs w:val="28"/>
        </w:rPr>
        <w:t xml:space="preserve"> </w:t>
      </w:r>
      <w:proofErr w:type="spellStart"/>
      <w:r w:rsidRPr="00E1089B">
        <w:rPr>
          <w:sz w:val="28"/>
          <w:szCs w:val="28"/>
        </w:rPr>
        <w:t>көрсету</w:t>
      </w:r>
      <w:proofErr w:type="spellEnd"/>
      <w:r w:rsidRPr="00E1089B">
        <w:rPr>
          <w:sz w:val="28"/>
          <w:szCs w:val="28"/>
        </w:rPr>
        <w:t xml:space="preserve"> </w:t>
      </w:r>
      <w:proofErr w:type="spellStart"/>
      <w:r w:rsidRPr="00E1089B">
        <w:rPr>
          <w:sz w:val="28"/>
          <w:szCs w:val="28"/>
        </w:rPr>
        <w:t>ақысын</w:t>
      </w:r>
      <w:proofErr w:type="spellEnd"/>
      <w:r w:rsidRPr="00E1089B">
        <w:rPr>
          <w:sz w:val="28"/>
          <w:szCs w:val="28"/>
        </w:rPr>
        <w:t xml:space="preserve"> </w:t>
      </w:r>
      <w:proofErr w:type="spellStart"/>
      <w:r w:rsidRPr="00E1089B">
        <w:rPr>
          <w:sz w:val="28"/>
          <w:szCs w:val="28"/>
        </w:rPr>
        <w:t>өндіріп</w:t>
      </w:r>
      <w:proofErr w:type="spellEnd"/>
      <w:r w:rsidRPr="00E1089B">
        <w:rPr>
          <w:sz w:val="28"/>
          <w:szCs w:val="28"/>
        </w:rPr>
        <w:t xml:space="preserve"> </w:t>
      </w:r>
      <w:proofErr w:type="spellStart"/>
      <w:r w:rsidRPr="00E1089B">
        <w:rPr>
          <w:sz w:val="28"/>
          <w:szCs w:val="28"/>
        </w:rPr>
        <w:t>алады</w:t>
      </w:r>
      <w:proofErr w:type="spellEnd"/>
      <w:r w:rsidRPr="00E1089B">
        <w:rPr>
          <w:sz w:val="28"/>
          <w:szCs w:val="28"/>
        </w:rPr>
        <w:t xml:space="preserve">. </w:t>
      </w:r>
      <w:proofErr w:type="spellStart"/>
      <w:r w:rsidRPr="00E1089B">
        <w:rPr>
          <w:sz w:val="28"/>
          <w:szCs w:val="28"/>
        </w:rPr>
        <w:t>Қосымша</w:t>
      </w:r>
      <w:proofErr w:type="spellEnd"/>
      <w:r w:rsidRPr="00E1089B">
        <w:rPr>
          <w:sz w:val="28"/>
          <w:szCs w:val="28"/>
        </w:rPr>
        <w:t xml:space="preserve"> </w:t>
      </w:r>
      <w:proofErr w:type="spellStart"/>
      <w:r w:rsidRPr="00E1089B">
        <w:rPr>
          <w:sz w:val="28"/>
          <w:szCs w:val="28"/>
        </w:rPr>
        <w:t>шығындарды</w:t>
      </w:r>
      <w:proofErr w:type="spellEnd"/>
      <w:r w:rsidRPr="00E1089B">
        <w:rPr>
          <w:sz w:val="28"/>
          <w:szCs w:val="28"/>
        </w:rPr>
        <w:t xml:space="preserve"> </w:t>
      </w:r>
      <w:proofErr w:type="spellStart"/>
      <w:r w:rsidRPr="00E1089B">
        <w:rPr>
          <w:sz w:val="28"/>
          <w:szCs w:val="28"/>
        </w:rPr>
        <w:t>болдырмау</w:t>
      </w:r>
      <w:proofErr w:type="spellEnd"/>
      <w:r w:rsidRPr="00E1089B">
        <w:rPr>
          <w:sz w:val="28"/>
          <w:szCs w:val="28"/>
        </w:rPr>
        <w:t xml:space="preserve"> </w:t>
      </w:r>
      <w:proofErr w:type="spellStart"/>
      <w:r w:rsidRPr="00E1089B">
        <w:rPr>
          <w:sz w:val="28"/>
          <w:szCs w:val="28"/>
        </w:rPr>
        <w:t>үшін</w:t>
      </w:r>
      <w:proofErr w:type="spellEnd"/>
      <w:r w:rsidRPr="00E1089B">
        <w:rPr>
          <w:sz w:val="28"/>
          <w:szCs w:val="28"/>
        </w:rPr>
        <w:t xml:space="preserve"> Комитет </w:t>
      </w:r>
      <w:proofErr w:type="spellStart"/>
      <w:r w:rsidRPr="00E1089B">
        <w:rPr>
          <w:sz w:val="28"/>
          <w:szCs w:val="28"/>
        </w:rPr>
        <w:t>салықтарды</w:t>
      </w:r>
      <w:proofErr w:type="spellEnd"/>
      <w:r w:rsidRPr="00E1089B">
        <w:rPr>
          <w:sz w:val="28"/>
          <w:szCs w:val="28"/>
        </w:rPr>
        <w:t xml:space="preserve"> </w:t>
      </w:r>
      <w:proofErr w:type="spellStart"/>
      <w:proofErr w:type="gramStart"/>
      <w:r w:rsidRPr="00E1089B">
        <w:rPr>
          <w:sz w:val="28"/>
          <w:szCs w:val="28"/>
        </w:rPr>
        <w:t>уа</w:t>
      </w:r>
      <w:proofErr w:type="gramEnd"/>
      <w:r w:rsidRPr="00E1089B">
        <w:rPr>
          <w:sz w:val="28"/>
          <w:szCs w:val="28"/>
        </w:rPr>
        <w:t>қытында</w:t>
      </w:r>
      <w:proofErr w:type="spellEnd"/>
      <w:r w:rsidRPr="00E1089B">
        <w:rPr>
          <w:sz w:val="28"/>
          <w:szCs w:val="28"/>
        </w:rPr>
        <w:t xml:space="preserve"> </w:t>
      </w:r>
      <w:proofErr w:type="spellStart"/>
      <w:r w:rsidRPr="00E1089B">
        <w:rPr>
          <w:sz w:val="28"/>
          <w:szCs w:val="28"/>
        </w:rPr>
        <w:t>төлеуге</w:t>
      </w:r>
      <w:proofErr w:type="spellEnd"/>
      <w:r w:rsidRPr="00E1089B">
        <w:rPr>
          <w:sz w:val="28"/>
          <w:szCs w:val="28"/>
        </w:rPr>
        <w:t xml:space="preserve"> </w:t>
      </w:r>
      <w:proofErr w:type="spellStart"/>
      <w:r w:rsidRPr="00E1089B">
        <w:rPr>
          <w:sz w:val="28"/>
          <w:szCs w:val="28"/>
        </w:rPr>
        <w:t>кеңес</w:t>
      </w:r>
      <w:proofErr w:type="spellEnd"/>
      <w:r w:rsidRPr="00E1089B">
        <w:rPr>
          <w:sz w:val="28"/>
          <w:szCs w:val="28"/>
        </w:rPr>
        <w:t xml:space="preserve"> </w:t>
      </w:r>
      <w:proofErr w:type="spellStart"/>
      <w:r w:rsidRPr="00E1089B">
        <w:rPr>
          <w:sz w:val="28"/>
          <w:szCs w:val="28"/>
        </w:rPr>
        <w:t>береді</w:t>
      </w:r>
      <w:proofErr w:type="spellEnd"/>
      <w:r w:rsidRPr="00E1089B">
        <w:rPr>
          <w:sz w:val="28"/>
          <w:szCs w:val="28"/>
        </w:rPr>
        <w:t xml:space="preserve">. </w:t>
      </w:r>
    </w:p>
    <w:p w:rsidR="00E41089" w:rsidRPr="00622540" w:rsidRDefault="001914BD" w:rsidP="00272078">
      <w:pPr>
        <w:pStyle w:val="af2"/>
        <w:ind w:firstLine="708"/>
        <w:jc w:val="both"/>
        <w:rPr>
          <w:sz w:val="28"/>
          <w:szCs w:val="28"/>
        </w:rPr>
      </w:pPr>
      <w:proofErr w:type="spellStart"/>
      <w:r w:rsidRPr="00E1089B">
        <w:rPr>
          <w:sz w:val="28"/>
          <w:szCs w:val="28"/>
        </w:rPr>
        <w:t>Салық</w:t>
      </w:r>
      <w:proofErr w:type="spellEnd"/>
      <w:r w:rsidRPr="00E1089B">
        <w:rPr>
          <w:sz w:val="28"/>
          <w:szCs w:val="28"/>
        </w:rPr>
        <w:t xml:space="preserve"> </w:t>
      </w:r>
      <w:proofErr w:type="spellStart"/>
      <w:r w:rsidRPr="00E1089B">
        <w:rPr>
          <w:sz w:val="28"/>
          <w:szCs w:val="28"/>
        </w:rPr>
        <w:t>бойынша</w:t>
      </w:r>
      <w:proofErr w:type="spellEnd"/>
      <w:r w:rsidRPr="00E1089B">
        <w:rPr>
          <w:sz w:val="28"/>
          <w:szCs w:val="28"/>
        </w:rPr>
        <w:t xml:space="preserve"> </w:t>
      </w:r>
      <w:proofErr w:type="spellStart"/>
      <w:r w:rsidRPr="00E1089B">
        <w:rPr>
          <w:sz w:val="28"/>
          <w:szCs w:val="28"/>
        </w:rPr>
        <w:t>берешектің</w:t>
      </w:r>
      <w:proofErr w:type="spellEnd"/>
      <w:r w:rsidRPr="00E1089B">
        <w:rPr>
          <w:sz w:val="28"/>
          <w:szCs w:val="28"/>
        </w:rPr>
        <w:t xml:space="preserve"> бар/</w:t>
      </w:r>
      <w:proofErr w:type="spellStart"/>
      <w:r w:rsidRPr="00E1089B">
        <w:rPr>
          <w:sz w:val="28"/>
          <w:szCs w:val="28"/>
        </w:rPr>
        <w:t>жоқ</w:t>
      </w:r>
      <w:proofErr w:type="spellEnd"/>
      <w:r w:rsidRPr="00E1089B">
        <w:rPr>
          <w:sz w:val="28"/>
          <w:szCs w:val="28"/>
        </w:rPr>
        <w:t xml:space="preserve"> </w:t>
      </w:r>
      <w:proofErr w:type="spellStart"/>
      <w:r w:rsidRPr="00E1089B">
        <w:rPr>
          <w:sz w:val="28"/>
          <w:szCs w:val="28"/>
        </w:rPr>
        <w:t>екендігі</w:t>
      </w:r>
      <w:proofErr w:type="spellEnd"/>
      <w:r w:rsidRPr="00E1089B">
        <w:rPr>
          <w:sz w:val="28"/>
          <w:szCs w:val="28"/>
        </w:rPr>
        <w:t xml:space="preserve"> </w:t>
      </w:r>
      <w:proofErr w:type="spellStart"/>
      <w:r w:rsidRPr="00E1089B">
        <w:rPr>
          <w:sz w:val="28"/>
          <w:szCs w:val="28"/>
        </w:rPr>
        <w:t>туралы</w:t>
      </w:r>
      <w:proofErr w:type="spellEnd"/>
      <w:r w:rsidRPr="00E1089B">
        <w:rPr>
          <w:sz w:val="28"/>
          <w:szCs w:val="28"/>
        </w:rPr>
        <w:t xml:space="preserve"> </w:t>
      </w:r>
      <w:proofErr w:type="spellStart"/>
      <w:r w:rsidRPr="00E1089B">
        <w:rPr>
          <w:sz w:val="28"/>
          <w:szCs w:val="28"/>
        </w:rPr>
        <w:t>мәліметтерді</w:t>
      </w:r>
      <w:proofErr w:type="spellEnd"/>
      <w:r w:rsidRPr="00E1089B">
        <w:rPr>
          <w:sz w:val="28"/>
          <w:szCs w:val="28"/>
        </w:rPr>
        <w:t xml:space="preserve"> e-</w:t>
      </w:r>
      <w:proofErr w:type="spellStart"/>
      <w:r w:rsidRPr="00E1089B">
        <w:rPr>
          <w:sz w:val="28"/>
          <w:szCs w:val="28"/>
        </w:rPr>
        <w:t>Salyq</w:t>
      </w:r>
      <w:proofErr w:type="spellEnd"/>
      <w:r w:rsidRPr="00E1089B">
        <w:rPr>
          <w:sz w:val="28"/>
          <w:szCs w:val="28"/>
        </w:rPr>
        <w:t xml:space="preserve"> </w:t>
      </w:r>
      <w:proofErr w:type="spellStart"/>
      <w:r w:rsidRPr="00E1089B">
        <w:rPr>
          <w:sz w:val="28"/>
          <w:szCs w:val="28"/>
        </w:rPr>
        <w:t>Azamat</w:t>
      </w:r>
      <w:proofErr w:type="spellEnd"/>
      <w:r w:rsidRPr="00E1089B">
        <w:rPr>
          <w:sz w:val="28"/>
          <w:szCs w:val="28"/>
        </w:rPr>
        <w:t xml:space="preserve"> </w:t>
      </w:r>
      <w:proofErr w:type="spellStart"/>
      <w:r w:rsidRPr="00E1089B">
        <w:rPr>
          <w:sz w:val="28"/>
          <w:szCs w:val="28"/>
        </w:rPr>
        <w:t>мобильді</w:t>
      </w:r>
      <w:proofErr w:type="spellEnd"/>
      <w:r w:rsidRPr="00E1089B">
        <w:rPr>
          <w:sz w:val="28"/>
          <w:szCs w:val="28"/>
        </w:rPr>
        <w:t xml:space="preserve"> </w:t>
      </w:r>
      <w:proofErr w:type="spellStart"/>
      <w:r w:rsidRPr="00E1089B">
        <w:rPr>
          <w:sz w:val="28"/>
          <w:szCs w:val="28"/>
        </w:rPr>
        <w:t>қосымшасында</w:t>
      </w:r>
      <w:proofErr w:type="spellEnd"/>
      <w:r w:rsidRPr="00E1089B">
        <w:rPr>
          <w:sz w:val="28"/>
          <w:szCs w:val="28"/>
        </w:rPr>
        <w:t xml:space="preserve"> </w:t>
      </w:r>
      <w:proofErr w:type="spellStart"/>
      <w:r w:rsidRPr="00E1089B">
        <w:rPr>
          <w:sz w:val="28"/>
          <w:szCs w:val="28"/>
        </w:rPr>
        <w:t>Электронды</w:t>
      </w:r>
      <w:proofErr w:type="spellEnd"/>
      <w:r w:rsidRPr="00E1089B">
        <w:rPr>
          <w:sz w:val="28"/>
          <w:szCs w:val="28"/>
        </w:rPr>
        <w:t xml:space="preserve"> </w:t>
      </w:r>
      <w:proofErr w:type="spellStart"/>
      <w:r w:rsidRPr="00E1089B">
        <w:rPr>
          <w:sz w:val="28"/>
          <w:szCs w:val="28"/>
        </w:rPr>
        <w:t>сервистер→Салық</w:t>
      </w:r>
      <w:proofErr w:type="spellEnd"/>
      <w:r w:rsidRPr="00E1089B">
        <w:rPr>
          <w:sz w:val="28"/>
          <w:szCs w:val="28"/>
        </w:rPr>
        <w:t xml:space="preserve"> </w:t>
      </w:r>
      <w:proofErr w:type="spellStart"/>
      <w:r w:rsidRPr="00E1089B">
        <w:rPr>
          <w:sz w:val="28"/>
          <w:szCs w:val="28"/>
        </w:rPr>
        <w:t>және</w:t>
      </w:r>
      <w:proofErr w:type="spellEnd"/>
      <w:r w:rsidRPr="00E1089B">
        <w:rPr>
          <w:sz w:val="28"/>
          <w:szCs w:val="28"/>
        </w:rPr>
        <w:t xml:space="preserve"> </w:t>
      </w:r>
      <w:proofErr w:type="spellStart"/>
      <w:r w:rsidRPr="00E1089B">
        <w:rPr>
          <w:sz w:val="28"/>
          <w:szCs w:val="28"/>
        </w:rPr>
        <w:t>әлеуметтік</w:t>
      </w:r>
      <w:proofErr w:type="spellEnd"/>
      <w:r w:rsidRPr="00E1089B">
        <w:rPr>
          <w:sz w:val="28"/>
          <w:szCs w:val="28"/>
        </w:rPr>
        <w:t xml:space="preserve"> </w:t>
      </w:r>
      <w:proofErr w:type="spellStart"/>
      <w:r w:rsidRPr="00E1089B">
        <w:rPr>
          <w:sz w:val="28"/>
          <w:szCs w:val="28"/>
        </w:rPr>
        <w:t>төлемдер</w:t>
      </w:r>
      <w:proofErr w:type="spellEnd"/>
      <w:r w:rsidRPr="00E1089B">
        <w:rPr>
          <w:sz w:val="28"/>
          <w:szCs w:val="28"/>
        </w:rPr>
        <w:t xml:space="preserve"> </w:t>
      </w:r>
      <w:proofErr w:type="spellStart"/>
      <w:r w:rsidRPr="00E1089B">
        <w:rPr>
          <w:sz w:val="28"/>
          <w:szCs w:val="28"/>
        </w:rPr>
        <w:t>бойынша</w:t>
      </w:r>
      <w:proofErr w:type="spellEnd"/>
      <w:r w:rsidRPr="00E1089B">
        <w:rPr>
          <w:sz w:val="28"/>
          <w:szCs w:val="28"/>
        </w:rPr>
        <w:t xml:space="preserve"> </w:t>
      </w:r>
      <w:proofErr w:type="spellStart"/>
      <w:r w:rsidRPr="00E1089B">
        <w:rPr>
          <w:sz w:val="28"/>
          <w:szCs w:val="28"/>
        </w:rPr>
        <w:t>берешек</w:t>
      </w:r>
      <w:proofErr w:type="spellEnd"/>
      <w:r w:rsidRPr="00E1089B">
        <w:rPr>
          <w:sz w:val="28"/>
          <w:szCs w:val="28"/>
        </w:rPr>
        <w:t xml:space="preserve"> </w:t>
      </w:r>
      <w:proofErr w:type="spellStart"/>
      <w:r w:rsidRPr="00E1089B">
        <w:rPr>
          <w:sz w:val="28"/>
          <w:szCs w:val="28"/>
        </w:rPr>
        <w:t>туралы</w:t>
      </w:r>
      <w:proofErr w:type="spellEnd"/>
      <w:r w:rsidRPr="00E1089B">
        <w:rPr>
          <w:sz w:val="28"/>
          <w:szCs w:val="28"/>
        </w:rPr>
        <w:t xml:space="preserve"> </w:t>
      </w:r>
      <w:proofErr w:type="spellStart"/>
      <w:r w:rsidRPr="00E1089B">
        <w:rPr>
          <w:sz w:val="28"/>
          <w:szCs w:val="28"/>
        </w:rPr>
        <w:t>қызметі→ЖСН-ды</w:t>
      </w:r>
      <w:proofErr w:type="spellEnd"/>
      <w:r w:rsidRPr="00E1089B">
        <w:rPr>
          <w:sz w:val="28"/>
          <w:szCs w:val="28"/>
        </w:rPr>
        <w:t xml:space="preserve"> </w:t>
      </w:r>
      <w:proofErr w:type="spellStart"/>
      <w:r w:rsidRPr="00E1089B">
        <w:rPr>
          <w:sz w:val="28"/>
          <w:szCs w:val="28"/>
        </w:rPr>
        <w:t>енгізу</w:t>
      </w:r>
      <w:proofErr w:type="spellEnd"/>
      <w:r w:rsidRPr="00E1089B">
        <w:rPr>
          <w:sz w:val="28"/>
          <w:szCs w:val="28"/>
        </w:rPr>
        <w:t xml:space="preserve"> </w:t>
      </w:r>
      <w:proofErr w:type="spellStart"/>
      <w:r w:rsidRPr="00E1089B">
        <w:rPr>
          <w:sz w:val="28"/>
          <w:szCs w:val="28"/>
        </w:rPr>
        <w:t>арқылы</w:t>
      </w:r>
      <w:proofErr w:type="spellEnd"/>
      <w:r w:rsidRPr="00E1089B">
        <w:rPr>
          <w:sz w:val="28"/>
          <w:szCs w:val="28"/>
        </w:rPr>
        <w:t xml:space="preserve"> </w:t>
      </w:r>
      <w:proofErr w:type="spellStart"/>
      <w:r w:rsidRPr="00E1089B">
        <w:rPr>
          <w:sz w:val="28"/>
          <w:szCs w:val="28"/>
        </w:rPr>
        <w:t>тексеруге</w:t>
      </w:r>
      <w:proofErr w:type="spellEnd"/>
      <w:r w:rsidRPr="00E1089B">
        <w:rPr>
          <w:sz w:val="28"/>
          <w:szCs w:val="28"/>
        </w:rPr>
        <w:t xml:space="preserve"> </w:t>
      </w:r>
      <w:proofErr w:type="spellStart"/>
      <w:r w:rsidRPr="00E1089B">
        <w:rPr>
          <w:sz w:val="28"/>
          <w:szCs w:val="28"/>
        </w:rPr>
        <w:t>болады</w:t>
      </w:r>
      <w:proofErr w:type="spellEnd"/>
      <w:r w:rsidRPr="00E1089B">
        <w:rPr>
          <w:sz w:val="28"/>
          <w:szCs w:val="28"/>
        </w:rPr>
        <w:t xml:space="preserve">. </w:t>
      </w:r>
    </w:p>
    <w:sectPr w:rsidR="00E41089" w:rsidRPr="00622540" w:rsidSect="008451D4">
      <w:head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955" w:rsidRDefault="00543955" w:rsidP="004043F4">
      <w:pPr>
        <w:spacing w:after="0" w:line="240" w:lineRule="auto"/>
      </w:pPr>
      <w:r>
        <w:separator/>
      </w:r>
    </w:p>
  </w:endnote>
  <w:endnote w:type="continuationSeparator" w:id="0">
    <w:p w:rsidR="00543955" w:rsidRDefault="00543955" w:rsidP="0040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955" w:rsidRDefault="00543955" w:rsidP="004043F4">
      <w:pPr>
        <w:spacing w:after="0" w:line="240" w:lineRule="auto"/>
      </w:pPr>
      <w:r>
        <w:separator/>
      </w:r>
    </w:p>
  </w:footnote>
  <w:footnote w:type="continuationSeparator" w:id="0">
    <w:p w:rsidR="00543955" w:rsidRDefault="00543955" w:rsidP="00404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3F4" w:rsidRDefault="009C3698">
    <w:pPr>
      <w:pStyle w:val="aa"/>
    </w:pPr>
    <w:r>
      <w:rPr>
        <w:noProof/>
      </w:rPr>
      <mc:AlternateContent>
        <mc:Choice Requires="wps">
          <w:drawing>
            <wp:anchor distT="0" distB="0" distL="114300" distR="114300" simplePos="0" relativeHeight="251658240" behindDoc="0" locked="0" layoutInCell="1" allowOverlap="1" wp14:anchorId="2CD2985D" wp14:editId="262BE527">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3F4" w:rsidRPr="004043F4" w:rsidRDefault="004043F4">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4043F4" w:rsidRPr="004043F4" w:rsidRDefault="004043F4">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507"/>
    <w:multiLevelType w:val="hybridMultilevel"/>
    <w:tmpl w:val="0DC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40B51"/>
    <w:multiLevelType w:val="multilevel"/>
    <w:tmpl w:val="93EC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25441"/>
    <w:multiLevelType w:val="hybridMultilevel"/>
    <w:tmpl w:val="A258B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C3710"/>
    <w:multiLevelType w:val="hybridMultilevel"/>
    <w:tmpl w:val="7794F5DA"/>
    <w:lvl w:ilvl="0" w:tplc="B02E4C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6D2230"/>
    <w:multiLevelType w:val="hybridMultilevel"/>
    <w:tmpl w:val="6DC23B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3976F4D"/>
    <w:multiLevelType w:val="multilevel"/>
    <w:tmpl w:val="3F20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0B3618"/>
    <w:multiLevelType w:val="hybridMultilevel"/>
    <w:tmpl w:val="E5BC0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AF31C8"/>
    <w:multiLevelType w:val="multilevel"/>
    <w:tmpl w:val="1E1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71603"/>
    <w:multiLevelType w:val="hybridMultilevel"/>
    <w:tmpl w:val="886038B2"/>
    <w:lvl w:ilvl="0" w:tplc="4C56EF28">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A33D35"/>
    <w:multiLevelType w:val="hybridMultilevel"/>
    <w:tmpl w:val="AD6A3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505320"/>
    <w:multiLevelType w:val="hybridMultilevel"/>
    <w:tmpl w:val="2A8A3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CF69AF"/>
    <w:multiLevelType w:val="hybridMultilevel"/>
    <w:tmpl w:val="48684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B54B94"/>
    <w:multiLevelType w:val="hybridMultilevel"/>
    <w:tmpl w:val="5C9889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83070A"/>
    <w:multiLevelType w:val="hybridMultilevel"/>
    <w:tmpl w:val="81CC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DA2D8A"/>
    <w:multiLevelType w:val="hybridMultilevel"/>
    <w:tmpl w:val="9918A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5B375A"/>
    <w:multiLevelType w:val="multilevel"/>
    <w:tmpl w:val="678A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523FB3"/>
    <w:multiLevelType w:val="multilevel"/>
    <w:tmpl w:val="EBE0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016B2D"/>
    <w:multiLevelType w:val="multilevel"/>
    <w:tmpl w:val="1E1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6B4243"/>
    <w:multiLevelType w:val="hybridMultilevel"/>
    <w:tmpl w:val="E3F4BF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704D66"/>
    <w:multiLevelType w:val="hybridMultilevel"/>
    <w:tmpl w:val="20968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0"/>
  </w:num>
  <w:num w:numId="5">
    <w:abstractNumId w:val="11"/>
  </w:num>
  <w:num w:numId="6">
    <w:abstractNumId w:val="2"/>
  </w:num>
  <w:num w:numId="7">
    <w:abstractNumId w:val="5"/>
  </w:num>
  <w:num w:numId="8">
    <w:abstractNumId w:val="16"/>
  </w:num>
  <w:num w:numId="9">
    <w:abstractNumId w:val="6"/>
  </w:num>
  <w:num w:numId="10">
    <w:abstractNumId w:val="19"/>
  </w:num>
  <w:num w:numId="11">
    <w:abstractNumId w:val="18"/>
  </w:num>
  <w:num w:numId="12">
    <w:abstractNumId w:val="14"/>
  </w:num>
  <w:num w:numId="13">
    <w:abstractNumId w:val="10"/>
  </w:num>
  <w:num w:numId="14">
    <w:abstractNumId w:val="12"/>
  </w:num>
  <w:num w:numId="15">
    <w:abstractNumId w:val="3"/>
  </w:num>
  <w:num w:numId="16">
    <w:abstractNumId w:val="7"/>
  </w:num>
  <w:num w:numId="17">
    <w:abstractNumId w:val="17"/>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97"/>
    <w:rsid w:val="00003BC0"/>
    <w:rsid w:val="00004526"/>
    <w:rsid w:val="00004E00"/>
    <w:rsid w:val="00005642"/>
    <w:rsid w:val="00005758"/>
    <w:rsid w:val="000062D0"/>
    <w:rsid w:val="00006D3B"/>
    <w:rsid w:val="0001055B"/>
    <w:rsid w:val="00011A36"/>
    <w:rsid w:val="00012105"/>
    <w:rsid w:val="00013D09"/>
    <w:rsid w:val="000149F7"/>
    <w:rsid w:val="00015660"/>
    <w:rsid w:val="0001716E"/>
    <w:rsid w:val="00017914"/>
    <w:rsid w:val="00017CD4"/>
    <w:rsid w:val="0002097B"/>
    <w:rsid w:val="000224B8"/>
    <w:rsid w:val="00022975"/>
    <w:rsid w:val="00023B51"/>
    <w:rsid w:val="00026BE0"/>
    <w:rsid w:val="00027F16"/>
    <w:rsid w:val="000302AF"/>
    <w:rsid w:val="0003601F"/>
    <w:rsid w:val="00036724"/>
    <w:rsid w:val="00036DA4"/>
    <w:rsid w:val="000401FB"/>
    <w:rsid w:val="0004078D"/>
    <w:rsid w:val="000427C4"/>
    <w:rsid w:val="0004291E"/>
    <w:rsid w:val="00044218"/>
    <w:rsid w:val="00045633"/>
    <w:rsid w:val="0004727C"/>
    <w:rsid w:val="0005016B"/>
    <w:rsid w:val="000506BE"/>
    <w:rsid w:val="00052D05"/>
    <w:rsid w:val="00052D7F"/>
    <w:rsid w:val="0005363D"/>
    <w:rsid w:val="00053732"/>
    <w:rsid w:val="00057D3E"/>
    <w:rsid w:val="000603BF"/>
    <w:rsid w:val="00062579"/>
    <w:rsid w:val="00064DF0"/>
    <w:rsid w:val="00064FA1"/>
    <w:rsid w:val="00066979"/>
    <w:rsid w:val="00071283"/>
    <w:rsid w:val="000719F9"/>
    <w:rsid w:val="00077230"/>
    <w:rsid w:val="00077893"/>
    <w:rsid w:val="000814F7"/>
    <w:rsid w:val="00085CA3"/>
    <w:rsid w:val="00090B42"/>
    <w:rsid w:val="00090ECF"/>
    <w:rsid w:val="00091754"/>
    <w:rsid w:val="00092742"/>
    <w:rsid w:val="00093DCB"/>
    <w:rsid w:val="00093E4A"/>
    <w:rsid w:val="0009428E"/>
    <w:rsid w:val="00095688"/>
    <w:rsid w:val="000A1BD1"/>
    <w:rsid w:val="000A227E"/>
    <w:rsid w:val="000A4189"/>
    <w:rsid w:val="000A4F99"/>
    <w:rsid w:val="000A67E4"/>
    <w:rsid w:val="000A7EC9"/>
    <w:rsid w:val="000B0913"/>
    <w:rsid w:val="000B32A9"/>
    <w:rsid w:val="000B7622"/>
    <w:rsid w:val="000C048A"/>
    <w:rsid w:val="000C1840"/>
    <w:rsid w:val="000C294C"/>
    <w:rsid w:val="000C41E2"/>
    <w:rsid w:val="000C724B"/>
    <w:rsid w:val="000D0BC2"/>
    <w:rsid w:val="000D12B2"/>
    <w:rsid w:val="000D1A84"/>
    <w:rsid w:val="000D1AAE"/>
    <w:rsid w:val="000D2C29"/>
    <w:rsid w:val="000D5579"/>
    <w:rsid w:val="000D6F84"/>
    <w:rsid w:val="000E00BE"/>
    <w:rsid w:val="000E03CE"/>
    <w:rsid w:val="000E086C"/>
    <w:rsid w:val="000E0D7E"/>
    <w:rsid w:val="000E2133"/>
    <w:rsid w:val="000E2FB0"/>
    <w:rsid w:val="000F0C97"/>
    <w:rsid w:val="000F1447"/>
    <w:rsid w:val="000F2C1C"/>
    <w:rsid w:val="000F4F14"/>
    <w:rsid w:val="00101063"/>
    <w:rsid w:val="0010132B"/>
    <w:rsid w:val="001020B4"/>
    <w:rsid w:val="0010232F"/>
    <w:rsid w:val="00110B91"/>
    <w:rsid w:val="0011295E"/>
    <w:rsid w:val="001137DF"/>
    <w:rsid w:val="0011486E"/>
    <w:rsid w:val="001167FB"/>
    <w:rsid w:val="001251B6"/>
    <w:rsid w:val="0012577B"/>
    <w:rsid w:val="001257E0"/>
    <w:rsid w:val="00125E48"/>
    <w:rsid w:val="00130FDF"/>
    <w:rsid w:val="001321BE"/>
    <w:rsid w:val="00141AE0"/>
    <w:rsid w:val="00150ADC"/>
    <w:rsid w:val="00154427"/>
    <w:rsid w:val="00154FF4"/>
    <w:rsid w:val="00156EE3"/>
    <w:rsid w:val="00157875"/>
    <w:rsid w:val="0016076F"/>
    <w:rsid w:val="00162F38"/>
    <w:rsid w:val="0016415A"/>
    <w:rsid w:val="001708E8"/>
    <w:rsid w:val="0017249E"/>
    <w:rsid w:val="00173363"/>
    <w:rsid w:val="00173C25"/>
    <w:rsid w:val="00175165"/>
    <w:rsid w:val="00175CAE"/>
    <w:rsid w:val="00176BD3"/>
    <w:rsid w:val="00176D68"/>
    <w:rsid w:val="0017721F"/>
    <w:rsid w:val="00177714"/>
    <w:rsid w:val="001822A7"/>
    <w:rsid w:val="0018678D"/>
    <w:rsid w:val="001873BF"/>
    <w:rsid w:val="0018787C"/>
    <w:rsid w:val="00190AAE"/>
    <w:rsid w:val="00190B51"/>
    <w:rsid w:val="00190F0F"/>
    <w:rsid w:val="001914BD"/>
    <w:rsid w:val="001915D1"/>
    <w:rsid w:val="001953C3"/>
    <w:rsid w:val="001A2E52"/>
    <w:rsid w:val="001B18A6"/>
    <w:rsid w:val="001B1ECB"/>
    <w:rsid w:val="001B2703"/>
    <w:rsid w:val="001B44A5"/>
    <w:rsid w:val="001B5456"/>
    <w:rsid w:val="001C3243"/>
    <w:rsid w:val="001C3388"/>
    <w:rsid w:val="001C4184"/>
    <w:rsid w:val="001C446F"/>
    <w:rsid w:val="001C541E"/>
    <w:rsid w:val="001C6A83"/>
    <w:rsid w:val="001D076B"/>
    <w:rsid w:val="001D3067"/>
    <w:rsid w:val="001D366E"/>
    <w:rsid w:val="001D5835"/>
    <w:rsid w:val="001D75A7"/>
    <w:rsid w:val="001E0363"/>
    <w:rsid w:val="001E0933"/>
    <w:rsid w:val="001E5895"/>
    <w:rsid w:val="001E65AA"/>
    <w:rsid w:val="001F1059"/>
    <w:rsid w:val="001F15C0"/>
    <w:rsid w:val="001F1BA3"/>
    <w:rsid w:val="001F520C"/>
    <w:rsid w:val="001F6704"/>
    <w:rsid w:val="001F6B7B"/>
    <w:rsid w:val="00204C8F"/>
    <w:rsid w:val="002060DB"/>
    <w:rsid w:val="00206BBE"/>
    <w:rsid w:val="00206F3B"/>
    <w:rsid w:val="00210B79"/>
    <w:rsid w:val="00212B08"/>
    <w:rsid w:val="002137AA"/>
    <w:rsid w:val="0022058A"/>
    <w:rsid w:val="00220BB7"/>
    <w:rsid w:val="00232008"/>
    <w:rsid w:val="002321B8"/>
    <w:rsid w:val="00233468"/>
    <w:rsid w:val="002344B6"/>
    <w:rsid w:val="002376E6"/>
    <w:rsid w:val="002379EC"/>
    <w:rsid w:val="00237D58"/>
    <w:rsid w:val="00240E9F"/>
    <w:rsid w:val="002469D2"/>
    <w:rsid w:val="0025058C"/>
    <w:rsid w:val="002506D1"/>
    <w:rsid w:val="0025241F"/>
    <w:rsid w:val="0026101A"/>
    <w:rsid w:val="00261FAA"/>
    <w:rsid w:val="00262235"/>
    <w:rsid w:val="002623A6"/>
    <w:rsid w:val="0026250E"/>
    <w:rsid w:val="00262BFB"/>
    <w:rsid w:val="00263D69"/>
    <w:rsid w:val="00264A8E"/>
    <w:rsid w:val="00264B03"/>
    <w:rsid w:val="00264FFE"/>
    <w:rsid w:val="00265F8C"/>
    <w:rsid w:val="00266615"/>
    <w:rsid w:val="00271C50"/>
    <w:rsid w:val="00272078"/>
    <w:rsid w:val="00272459"/>
    <w:rsid w:val="00273204"/>
    <w:rsid w:val="00273AF7"/>
    <w:rsid w:val="0027444F"/>
    <w:rsid w:val="0027613C"/>
    <w:rsid w:val="002820E2"/>
    <w:rsid w:val="00284231"/>
    <w:rsid w:val="00284593"/>
    <w:rsid w:val="00287512"/>
    <w:rsid w:val="0029091F"/>
    <w:rsid w:val="0029370A"/>
    <w:rsid w:val="002946D6"/>
    <w:rsid w:val="00294ACC"/>
    <w:rsid w:val="0029562B"/>
    <w:rsid w:val="00295B77"/>
    <w:rsid w:val="002A7AFD"/>
    <w:rsid w:val="002A7E36"/>
    <w:rsid w:val="002B0D5B"/>
    <w:rsid w:val="002B4224"/>
    <w:rsid w:val="002B6536"/>
    <w:rsid w:val="002B6580"/>
    <w:rsid w:val="002B779F"/>
    <w:rsid w:val="002C6A95"/>
    <w:rsid w:val="002C7469"/>
    <w:rsid w:val="002C7650"/>
    <w:rsid w:val="002D148D"/>
    <w:rsid w:val="002D1803"/>
    <w:rsid w:val="002D5F9A"/>
    <w:rsid w:val="002D6E18"/>
    <w:rsid w:val="002E625B"/>
    <w:rsid w:val="002E62F0"/>
    <w:rsid w:val="002E765C"/>
    <w:rsid w:val="002E77A1"/>
    <w:rsid w:val="002F0462"/>
    <w:rsid w:val="002F0569"/>
    <w:rsid w:val="002F19AF"/>
    <w:rsid w:val="002F29E5"/>
    <w:rsid w:val="002F61F1"/>
    <w:rsid w:val="002F67CD"/>
    <w:rsid w:val="002F7433"/>
    <w:rsid w:val="00301813"/>
    <w:rsid w:val="00302A00"/>
    <w:rsid w:val="0030352E"/>
    <w:rsid w:val="00304E61"/>
    <w:rsid w:val="0030594B"/>
    <w:rsid w:val="0031546A"/>
    <w:rsid w:val="00315C3C"/>
    <w:rsid w:val="0032141C"/>
    <w:rsid w:val="00324F82"/>
    <w:rsid w:val="00325485"/>
    <w:rsid w:val="00327C9B"/>
    <w:rsid w:val="003303C3"/>
    <w:rsid w:val="0033173C"/>
    <w:rsid w:val="00331EDB"/>
    <w:rsid w:val="00333C0E"/>
    <w:rsid w:val="0033550C"/>
    <w:rsid w:val="003403CE"/>
    <w:rsid w:val="00342758"/>
    <w:rsid w:val="003436B6"/>
    <w:rsid w:val="00345C9C"/>
    <w:rsid w:val="003500D0"/>
    <w:rsid w:val="00350A55"/>
    <w:rsid w:val="003527E9"/>
    <w:rsid w:val="00353012"/>
    <w:rsid w:val="0035430A"/>
    <w:rsid w:val="003577C5"/>
    <w:rsid w:val="0036009D"/>
    <w:rsid w:val="0036340A"/>
    <w:rsid w:val="00363A34"/>
    <w:rsid w:val="00365667"/>
    <w:rsid w:val="00365B19"/>
    <w:rsid w:val="00371E9F"/>
    <w:rsid w:val="00372AB0"/>
    <w:rsid w:val="00373906"/>
    <w:rsid w:val="0037618D"/>
    <w:rsid w:val="00376585"/>
    <w:rsid w:val="00380FF3"/>
    <w:rsid w:val="00382336"/>
    <w:rsid w:val="00384CCA"/>
    <w:rsid w:val="00387C09"/>
    <w:rsid w:val="0039185A"/>
    <w:rsid w:val="003919E7"/>
    <w:rsid w:val="003923DF"/>
    <w:rsid w:val="00392A45"/>
    <w:rsid w:val="00397770"/>
    <w:rsid w:val="003A1408"/>
    <w:rsid w:val="003A24E8"/>
    <w:rsid w:val="003A39DD"/>
    <w:rsid w:val="003A4831"/>
    <w:rsid w:val="003A4916"/>
    <w:rsid w:val="003A59BC"/>
    <w:rsid w:val="003A6666"/>
    <w:rsid w:val="003A7FB2"/>
    <w:rsid w:val="003B25A2"/>
    <w:rsid w:val="003B2EFD"/>
    <w:rsid w:val="003B463D"/>
    <w:rsid w:val="003B4F43"/>
    <w:rsid w:val="003B6766"/>
    <w:rsid w:val="003C5261"/>
    <w:rsid w:val="003C67E4"/>
    <w:rsid w:val="003C7A2A"/>
    <w:rsid w:val="003D0B30"/>
    <w:rsid w:val="003D4D83"/>
    <w:rsid w:val="003D5229"/>
    <w:rsid w:val="003D5F13"/>
    <w:rsid w:val="003D7248"/>
    <w:rsid w:val="003D7C0F"/>
    <w:rsid w:val="003E2F52"/>
    <w:rsid w:val="003E3E5E"/>
    <w:rsid w:val="003E5AD4"/>
    <w:rsid w:val="003E6901"/>
    <w:rsid w:val="003F1718"/>
    <w:rsid w:val="003F66ED"/>
    <w:rsid w:val="004043F4"/>
    <w:rsid w:val="0040550F"/>
    <w:rsid w:val="0040755E"/>
    <w:rsid w:val="00407C88"/>
    <w:rsid w:val="00410FBE"/>
    <w:rsid w:val="004118CD"/>
    <w:rsid w:val="00411E3A"/>
    <w:rsid w:val="004127D0"/>
    <w:rsid w:val="00412A2B"/>
    <w:rsid w:val="00413DEF"/>
    <w:rsid w:val="004140CA"/>
    <w:rsid w:val="00416130"/>
    <w:rsid w:val="00421F62"/>
    <w:rsid w:val="004239E8"/>
    <w:rsid w:val="00425C2B"/>
    <w:rsid w:val="00430CC5"/>
    <w:rsid w:val="004333B1"/>
    <w:rsid w:val="0043363C"/>
    <w:rsid w:val="00436691"/>
    <w:rsid w:val="00436F53"/>
    <w:rsid w:val="004413FB"/>
    <w:rsid w:val="00441808"/>
    <w:rsid w:val="00442831"/>
    <w:rsid w:val="00444E4B"/>
    <w:rsid w:val="00444ED7"/>
    <w:rsid w:val="00446867"/>
    <w:rsid w:val="00447DEE"/>
    <w:rsid w:val="004529A8"/>
    <w:rsid w:val="0045389D"/>
    <w:rsid w:val="0045429B"/>
    <w:rsid w:val="0045739A"/>
    <w:rsid w:val="00457724"/>
    <w:rsid w:val="00460C9D"/>
    <w:rsid w:val="00464032"/>
    <w:rsid w:val="00467AF3"/>
    <w:rsid w:val="004719FE"/>
    <w:rsid w:val="00472102"/>
    <w:rsid w:val="00475903"/>
    <w:rsid w:val="0047721E"/>
    <w:rsid w:val="004776BF"/>
    <w:rsid w:val="00480013"/>
    <w:rsid w:val="00481D40"/>
    <w:rsid w:val="004823A5"/>
    <w:rsid w:val="0048422D"/>
    <w:rsid w:val="0048453D"/>
    <w:rsid w:val="0048483F"/>
    <w:rsid w:val="00484A94"/>
    <w:rsid w:val="00484AEE"/>
    <w:rsid w:val="00484D06"/>
    <w:rsid w:val="00485841"/>
    <w:rsid w:val="00486E26"/>
    <w:rsid w:val="00487D2B"/>
    <w:rsid w:val="00493DBD"/>
    <w:rsid w:val="004A5CAE"/>
    <w:rsid w:val="004A6418"/>
    <w:rsid w:val="004A6544"/>
    <w:rsid w:val="004B11D7"/>
    <w:rsid w:val="004B1345"/>
    <w:rsid w:val="004B197A"/>
    <w:rsid w:val="004B27ED"/>
    <w:rsid w:val="004B3DD0"/>
    <w:rsid w:val="004B4AC7"/>
    <w:rsid w:val="004B4BC8"/>
    <w:rsid w:val="004B4E5F"/>
    <w:rsid w:val="004B50C6"/>
    <w:rsid w:val="004B5F67"/>
    <w:rsid w:val="004B6604"/>
    <w:rsid w:val="004B6932"/>
    <w:rsid w:val="004B743E"/>
    <w:rsid w:val="004B7CF8"/>
    <w:rsid w:val="004C0418"/>
    <w:rsid w:val="004C2B5A"/>
    <w:rsid w:val="004C34C7"/>
    <w:rsid w:val="004C6AEC"/>
    <w:rsid w:val="004C710A"/>
    <w:rsid w:val="004D00D0"/>
    <w:rsid w:val="004D114A"/>
    <w:rsid w:val="004D1FB1"/>
    <w:rsid w:val="004D22C7"/>
    <w:rsid w:val="004D2C60"/>
    <w:rsid w:val="004D3495"/>
    <w:rsid w:val="004D6C7B"/>
    <w:rsid w:val="004E1FF9"/>
    <w:rsid w:val="004E2326"/>
    <w:rsid w:val="004E348B"/>
    <w:rsid w:val="004E3660"/>
    <w:rsid w:val="004E3CB8"/>
    <w:rsid w:val="004E78A3"/>
    <w:rsid w:val="004E7EEC"/>
    <w:rsid w:val="004F0B64"/>
    <w:rsid w:val="004F0C7C"/>
    <w:rsid w:val="004F1A8D"/>
    <w:rsid w:val="004F43DF"/>
    <w:rsid w:val="004F4F8E"/>
    <w:rsid w:val="004F5113"/>
    <w:rsid w:val="004F781E"/>
    <w:rsid w:val="005025FB"/>
    <w:rsid w:val="00502C44"/>
    <w:rsid w:val="00502E61"/>
    <w:rsid w:val="00506211"/>
    <w:rsid w:val="0051165C"/>
    <w:rsid w:val="00522084"/>
    <w:rsid w:val="00525EC0"/>
    <w:rsid w:val="005271CE"/>
    <w:rsid w:val="00527469"/>
    <w:rsid w:val="0053129E"/>
    <w:rsid w:val="005323BA"/>
    <w:rsid w:val="00535637"/>
    <w:rsid w:val="005402B8"/>
    <w:rsid w:val="00540ABD"/>
    <w:rsid w:val="00541482"/>
    <w:rsid w:val="00543955"/>
    <w:rsid w:val="005460DF"/>
    <w:rsid w:val="00547195"/>
    <w:rsid w:val="00550F4F"/>
    <w:rsid w:val="0055120B"/>
    <w:rsid w:val="005523F6"/>
    <w:rsid w:val="00553480"/>
    <w:rsid w:val="00554AC3"/>
    <w:rsid w:val="00554C49"/>
    <w:rsid w:val="0055666D"/>
    <w:rsid w:val="00557C4C"/>
    <w:rsid w:val="005616C8"/>
    <w:rsid w:val="005648E3"/>
    <w:rsid w:val="00565D29"/>
    <w:rsid w:val="005670B8"/>
    <w:rsid w:val="005702E2"/>
    <w:rsid w:val="0057094D"/>
    <w:rsid w:val="00571200"/>
    <w:rsid w:val="00572FF2"/>
    <w:rsid w:val="005749BC"/>
    <w:rsid w:val="00577078"/>
    <w:rsid w:val="0058024E"/>
    <w:rsid w:val="00581627"/>
    <w:rsid w:val="00581B7C"/>
    <w:rsid w:val="00585E67"/>
    <w:rsid w:val="005907F6"/>
    <w:rsid w:val="0059105E"/>
    <w:rsid w:val="0059217E"/>
    <w:rsid w:val="00593639"/>
    <w:rsid w:val="00593CD7"/>
    <w:rsid w:val="00594877"/>
    <w:rsid w:val="005960C1"/>
    <w:rsid w:val="00596591"/>
    <w:rsid w:val="005A2748"/>
    <w:rsid w:val="005A56DC"/>
    <w:rsid w:val="005A62C6"/>
    <w:rsid w:val="005A723C"/>
    <w:rsid w:val="005B08E0"/>
    <w:rsid w:val="005B13B3"/>
    <w:rsid w:val="005B6C55"/>
    <w:rsid w:val="005B79F7"/>
    <w:rsid w:val="005C02CC"/>
    <w:rsid w:val="005C0FCA"/>
    <w:rsid w:val="005C18C5"/>
    <w:rsid w:val="005C3C6B"/>
    <w:rsid w:val="005C53CB"/>
    <w:rsid w:val="005C6945"/>
    <w:rsid w:val="005C6ADD"/>
    <w:rsid w:val="005C6BED"/>
    <w:rsid w:val="005C7191"/>
    <w:rsid w:val="005D0497"/>
    <w:rsid w:val="005D1A7F"/>
    <w:rsid w:val="005D27FD"/>
    <w:rsid w:val="005D31BB"/>
    <w:rsid w:val="005D6F9F"/>
    <w:rsid w:val="005E0231"/>
    <w:rsid w:val="005E1744"/>
    <w:rsid w:val="005E1C9E"/>
    <w:rsid w:val="005E1CCB"/>
    <w:rsid w:val="005E25BC"/>
    <w:rsid w:val="005E2767"/>
    <w:rsid w:val="005E4E95"/>
    <w:rsid w:val="005F1D61"/>
    <w:rsid w:val="005F22BF"/>
    <w:rsid w:val="005F2DCC"/>
    <w:rsid w:val="005F59E2"/>
    <w:rsid w:val="005F5C86"/>
    <w:rsid w:val="005F62C7"/>
    <w:rsid w:val="005F6E8D"/>
    <w:rsid w:val="005F73A0"/>
    <w:rsid w:val="00602BB1"/>
    <w:rsid w:val="00603513"/>
    <w:rsid w:val="006051E5"/>
    <w:rsid w:val="00607A9F"/>
    <w:rsid w:val="00610115"/>
    <w:rsid w:val="006131C0"/>
    <w:rsid w:val="00614B9A"/>
    <w:rsid w:val="0061532D"/>
    <w:rsid w:val="006170B7"/>
    <w:rsid w:val="00622540"/>
    <w:rsid w:val="0063094D"/>
    <w:rsid w:val="00630A49"/>
    <w:rsid w:val="0064244A"/>
    <w:rsid w:val="00643B76"/>
    <w:rsid w:val="0064433D"/>
    <w:rsid w:val="00652536"/>
    <w:rsid w:val="00657FE1"/>
    <w:rsid w:val="00661830"/>
    <w:rsid w:val="00666426"/>
    <w:rsid w:val="00666771"/>
    <w:rsid w:val="0066731A"/>
    <w:rsid w:val="00667750"/>
    <w:rsid w:val="00672B14"/>
    <w:rsid w:val="006737F7"/>
    <w:rsid w:val="0067459D"/>
    <w:rsid w:val="0067754D"/>
    <w:rsid w:val="00677875"/>
    <w:rsid w:val="006842ED"/>
    <w:rsid w:val="0068449A"/>
    <w:rsid w:val="00685575"/>
    <w:rsid w:val="0068719A"/>
    <w:rsid w:val="00687338"/>
    <w:rsid w:val="00690AC6"/>
    <w:rsid w:val="00691000"/>
    <w:rsid w:val="00692F57"/>
    <w:rsid w:val="006934D5"/>
    <w:rsid w:val="00694DFE"/>
    <w:rsid w:val="006956D9"/>
    <w:rsid w:val="0069572E"/>
    <w:rsid w:val="006A0355"/>
    <w:rsid w:val="006A45EB"/>
    <w:rsid w:val="006A6C15"/>
    <w:rsid w:val="006A7141"/>
    <w:rsid w:val="006B139D"/>
    <w:rsid w:val="006B2147"/>
    <w:rsid w:val="006B7DA0"/>
    <w:rsid w:val="006C1D9D"/>
    <w:rsid w:val="006C2677"/>
    <w:rsid w:val="006C40D7"/>
    <w:rsid w:val="006C4A25"/>
    <w:rsid w:val="006C77E4"/>
    <w:rsid w:val="006D00EB"/>
    <w:rsid w:val="006D047F"/>
    <w:rsid w:val="006D0F0A"/>
    <w:rsid w:val="006D2CF2"/>
    <w:rsid w:val="006D64E8"/>
    <w:rsid w:val="006D697D"/>
    <w:rsid w:val="006D702D"/>
    <w:rsid w:val="006D7D08"/>
    <w:rsid w:val="006E3CD7"/>
    <w:rsid w:val="006E5D54"/>
    <w:rsid w:val="006E6525"/>
    <w:rsid w:val="006F1BBF"/>
    <w:rsid w:val="006F1F76"/>
    <w:rsid w:val="006F3136"/>
    <w:rsid w:val="006F34E8"/>
    <w:rsid w:val="006F3A64"/>
    <w:rsid w:val="006F59F1"/>
    <w:rsid w:val="006F67BE"/>
    <w:rsid w:val="00700397"/>
    <w:rsid w:val="007022EF"/>
    <w:rsid w:val="00704F14"/>
    <w:rsid w:val="007055F9"/>
    <w:rsid w:val="00705F66"/>
    <w:rsid w:val="007100E2"/>
    <w:rsid w:val="00710377"/>
    <w:rsid w:val="007119F6"/>
    <w:rsid w:val="0071232A"/>
    <w:rsid w:val="0071252B"/>
    <w:rsid w:val="007136CF"/>
    <w:rsid w:val="00714960"/>
    <w:rsid w:val="00717591"/>
    <w:rsid w:val="007175CF"/>
    <w:rsid w:val="00722217"/>
    <w:rsid w:val="00723122"/>
    <w:rsid w:val="0072419E"/>
    <w:rsid w:val="00726699"/>
    <w:rsid w:val="0072773F"/>
    <w:rsid w:val="00730DB7"/>
    <w:rsid w:val="007312F5"/>
    <w:rsid w:val="007323FA"/>
    <w:rsid w:val="00732EF2"/>
    <w:rsid w:val="00734212"/>
    <w:rsid w:val="007401E5"/>
    <w:rsid w:val="0074033F"/>
    <w:rsid w:val="00741F23"/>
    <w:rsid w:val="00744EED"/>
    <w:rsid w:val="00745078"/>
    <w:rsid w:val="00745B01"/>
    <w:rsid w:val="0075137F"/>
    <w:rsid w:val="00751762"/>
    <w:rsid w:val="0075335A"/>
    <w:rsid w:val="007533DA"/>
    <w:rsid w:val="007535FE"/>
    <w:rsid w:val="007559AB"/>
    <w:rsid w:val="0076063C"/>
    <w:rsid w:val="007644CD"/>
    <w:rsid w:val="007651CE"/>
    <w:rsid w:val="00766A5A"/>
    <w:rsid w:val="00770A2A"/>
    <w:rsid w:val="0077265C"/>
    <w:rsid w:val="00772C3E"/>
    <w:rsid w:val="007737B2"/>
    <w:rsid w:val="00774013"/>
    <w:rsid w:val="00790764"/>
    <w:rsid w:val="0079098C"/>
    <w:rsid w:val="0079156C"/>
    <w:rsid w:val="00792552"/>
    <w:rsid w:val="00793FA6"/>
    <w:rsid w:val="007A02C2"/>
    <w:rsid w:val="007A1786"/>
    <w:rsid w:val="007A246A"/>
    <w:rsid w:val="007A2DDE"/>
    <w:rsid w:val="007A636D"/>
    <w:rsid w:val="007B067A"/>
    <w:rsid w:val="007B2E57"/>
    <w:rsid w:val="007C0635"/>
    <w:rsid w:val="007C0E32"/>
    <w:rsid w:val="007C12F4"/>
    <w:rsid w:val="007C42D6"/>
    <w:rsid w:val="007C4C87"/>
    <w:rsid w:val="007C6085"/>
    <w:rsid w:val="007D0033"/>
    <w:rsid w:val="007D450B"/>
    <w:rsid w:val="007D5436"/>
    <w:rsid w:val="007D67CF"/>
    <w:rsid w:val="007D6F16"/>
    <w:rsid w:val="007D71A4"/>
    <w:rsid w:val="007E0EAF"/>
    <w:rsid w:val="007E2E77"/>
    <w:rsid w:val="007E3474"/>
    <w:rsid w:val="007E4B41"/>
    <w:rsid w:val="007E6096"/>
    <w:rsid w:val="007F291A"/>
    <w:rsid w:val="007F3005"/>
    <w:rsid w:val="007F48C1"/>
    <w:rsid w:val="00801F62"/>
    <w:rsid w:val="00804287"/>
    <w:rsid w:val="0080671A"/>
    <w:rsid w:val="00810DAE"/>
    <w:rsid w:val="00811209"/>
    <w:rsid w:val="00815EBD"/>
    <w:rsid w:val="00816B98"/>
    <w:rsid w:val="00816C32"/>
    <w:rsid w:val="0082011E"/>
    <w:rsid w:val="0082344B"/>
    <w:rsid w:val="00826798"/>
    <w:rsid w:val="00827E5A"/>
    <w:rsid w:val="008309C5"/>
    <w:rsid w:val="00840CB7"/>
    <w:rsid w:val="008412AC"/>
    <w:rsid w:val="008415C7"/>
    <w:rsid w:val="00841AC8"/>
    <w:rsid w:val="00842E51"/>
    <w:rsid w:val="00843FB7"/>
    <w:rsid w:val="008451D4"/>
    <w:rsid w:val="00846594"/>
    <w:rsid w:val="00847516"/>
    <w:rsid w:val="00853474"/>
    <w:rsid w:val="00860C98"/>
    <w:rsid w:val="00862989"/>
    <w:rsid w:val="008645BB"/>
    <w:rsid w:val="008662AD"/>
    <w:rsid w:val="00866D65"/>
    <w:rsid w:val="0086722B"/>
    <w:rsid w:val="008673D2"/>
    <w:rsid w:val="008729EA"/>
    <w:rsid w:val="00872E30"/>
    <w:rsid w:val="00873BDB"/>
    <w:rsid w:val="00875108"/>
    <w:rsid w:val="00875A68"/>
    <w:rsid w:val="008765E5"/>
    <w:rsid w:val="00881648"/>
    <w:rsid w:val="00883062"/>
    <w:rsid w:val="00885154"/>
    <w:rsid w:val="00885727"/>
    <w:rsid w:val="00893BA2"/>
    <w:rsid w:val="008975D0"/>
    <w:rsid w:val="008A023A"/>
    <w:rsid w:val="008A1371"/>
    <w:rsid w:val="008A3556"/>
    <w:rsid w:val="008A5D36"/>
    <w:rsid w:val="008A65BD"/>
    <w:rsid w:val="008B206D"/>
    <w:rsid w:val="008B3259"/>
    <w:rsid w:val="008B767B"/>
    <w:rsid w:val="008B7961"/>
    <w:rsid w:val="008C2528"/>
    <w:rsid w:val="008C41C7"/>
    <w:rsid w:val="008C462F"/>
    <w:rsid w:val="008C5D59"/>
    <w:rsid w:val="008C5E47"/>
    <w:rsid w:val="008C659A"/>
    <w:rsid w:val="008C6E6C"/>
    <w:rsid w:val="008C721E"/>
    <w:rsid w:val="008D0825"/>
    <w:rsid w:val="008D0CF6"/>
    <w:rsid w:val="008D39F3"/>
    <w:rsid w:val="008D3B5C"/>
    <w:rsid w:val="008D4270"/>
    <w:rsid w:val="008D637B"/>
    <w:rsid w:val="008D6387"/>
    <w:rsid w:val="008D6B46"/>
    <w:rsid w:val="008E276F"/>
    <w:rsid w:val="008E2D70"/>
    <w:rsid w:val="008E3848"/>
    <w:rsid w:val="008E6EC7"/>
    <w:rsid w:val="008F060D"/>
    <w:rsid w:val="008F148F"/>
    <w:rsid w:val="008F3042"/>
    <w:rsid w:val="008F4741"/>
    <w:rsid w:val="008F4E26"/>
    <w:rsid w:val="008F6195"/>
    <w:rsid w:val="00901780"/>
    <w:rsid w:val="0090228E"/>
    <w:rsid w:val="00905258"/>
    <w:rsid w:val="00905A06"/>
    <w:rsid w:val="00906790"/>
    <w:rsid w:val="009074BA"/>
    <w:rsid w:val="009106AB"/>
    <w:rsid w:val="0091111D"/>
    <w:rsid w:val="00912E0B"/>
    <w:rsid w:val="00913912"/>
    <w:rsid w:val="00913D7C"/>
    <w:rsid w:val="009147CA"/>
    <w:rsid w:val="009164BD"/>
    <w:rsid w:val="00916BBC"/>
    <w:rsid w:val="009171AA"/>
    <w:rsid w:val="0091720C"/>
    <w:rsid w:val="0092353B"/>
    <w:rsid w:val="00923DF8"/>
    <w:rsid w:val="00935048"/>
    <w:rsid w:val="0093637C"/>
    <w:rsid w:val="00940243"/>
    <w:rsid w:val="009419B1"/>
    <w:rsid w:val="00944592"/>
    <w:rsid w:val="00944B42"/>
    <w:rsid w:val="009455A5"/>
    <w:rsid w:val="009468D2"/>
    <w:rsid w:val="00950322"/>
    <w:rsid w:val="009503A5"/>
    <w:rsid w:val="009530F6"/>
    <w:rsid w:val="00953297"/>
    <w:rsid w:val="00954BCA"/>
    <w:rsid w:val="00954F35"/>
    <w:rsid w:val="0095592F"/>
    <w:rsid w:val="00956378"/>
    <w:rsid w:val="009566DE"/>
    <w:rsid w:val="0096002D"/>
    <w:rsid w:val="00963D7F"/>
    <w:rsid w:val="00963EED"/>
    <w:rsid w:val="00967D79"/>
    <w:rsid w:val="00970B85"/>
    <w:rsid w:val="00973002"/>
    <w:rsid w:val="00973A72"/>
    <w:rsid w:val="00975397"/>
    <w:rsid w:val="00981A82"/>
    <w:rsid w:val="009832F7"/>
    <w:rsid w:val="0098408B"/>
    <w:rsid w:val="009856D9"/>
    <w:rsid w:val="00985E45"/>
    <w:rsid w:val="0098770E"/>
    <w:rsid w:val="0098772C"/>
    <w:rsid w:val="009877FB"/>
    <w:rsid w:val="009901B3"/>
    <w:rsid w:val="00990C19"/>
    <w:rsid w:val="009924EF"/>
    <w:rsid w:val="009932DB"/>
    <w:rsid w:val="0099675F"/>
    <w:rsid w:val="00996AAD"/>
    <w:rsid w:val="009A0A79"/>
    <w:rsid w:val="009A772C"/>
    <w:rsid w:val="009B06E8"/>
    <w:rsid w:val="009B15D3"/>
    <w:rsid w:val="009B4024"/>
    <w:rsid w:val="009B4438"/>
    <w:rsid w:val="009B5EFF"/>
    <w:rsid w:val="009B6E55"/>
    <w:rsid w:val="009C0BED"/>
    <w:rsid w:val="009C3698"/>
    <w:rsid w:val="009C4ABD"/>
    <w:rsid w:val="009C7383"/>
    <w:rsid w:val="009C7F73"/>
    <w:rsid w:val="009D0D7E"/>
    <w:rsid w:val="009D2721"/>
    <w:rsid w:val="009D302D"/>
    <w:rsid w:val="009D508C"/>
    <w:rsid w:val="009D71A1"/>
    <w:rsid w:val="009E020A"/>
    <w:rsid w:val="009E07C8"/>
    <w:rsid w:val="009E23A3"/>
    <w:rsid w:val="009E42C8"/>
    <w:rsid w:val="009E4EB0"/>
    <w:rsid w:val="009E5C5E"/>
    <w:rsid w:val="009E71E9"/>
    <w:rsid w:val="009E74A5"/>
    <w:rsid w:val="009F0D0C"/>
    <w:rsid w:val="009F41ED"/>
    <w:rsid w:val="009F49B5"/>
    <w:rsid w:val="009F5215"/>
    <w:rsid w:val="009F5A23"/>
    <w:rsid w:val="009F643F"/>
    <w:rsid w:val="009F7CB1"/>
    <w:rsid w:val="00A0016C"/>
    <w:rsid w:val="00A02508"/>
    <w:rsid w:val="00A0309D"/>
    <w:rsid w:val="00A0467C"/>
    <w:rsid w:val="00A07275"/>
    <w:rsid w:val="00A1008E"/>
    <w:rsid w:val="00A105A3"/>
    <w:rsid w:val="00A110B0"/>
    <w:rsid w:val="00A1298D"/>
    <w:rsid w:val="00A13937"/>
    <w:rsid w:val="00A14C00"/>
    <w:rsid w:val="00A15941"/>
    <w:rsid w:val="00A163E2"/>
    <w:rsid w:val="00A17360"/>
    <w:rsid w:val="00A17A10"/>
    <w:rsid w:val="00A21E34"/>
    <w:rsid w:val="00A2294E"/>
    <w:rsid w:val="00A22F49"/>
    <w:rsid w:val="00A240DC"/>
    <w:rsid w:val="00A278F0"/>
    <w:rsid w:val="00A31268"/>
    <w:rsid w:val="00A31A3F"/>
    <w:rsid w:val="00A33D5E"/>
    <w:rsid w:val="00A3401F"/>
    <w:rsid w:val="00A46B49"/>
    <w:rsid w:val="00A519B6"/>
    <w:rsid w:val="00A525C5"/>
    <w:rsid w:val="00A52A53"/>
    <w:rsid w:val="00A5354F"/>
    <w:rsid w:val="00A53EEE"/>
    <w:rsid w:val="00A5620A"/>
    <w:rsid w:val="00A56309"/>
    <w:rsid w:val="00A60567"/>
    <w:rsid w:val="00A605EA"/>
    <w:rsid w:val="00A612EF"/>
    <w:rsid w:val="00A615BE"/>
    <w:rsid w:val="00A62948"/>
    <w:rsid w:val="00A62C2D"/>
    <w:rsid w:val="00A7139D"/>
    <w:rsid w:val="00A724C7"/>
    <w:rsid w:val="00A737E6"/>
    <w:rsid w:val="00A745FB"/>
    <w:rsid w:val="00A74C44"/>
    <w:rsid w:val="00A74CB5"/>
    <w:rsid w:val="00A74CBD"/>
    <w:rsid w:val="00A74EDD"/>
    <w:rsid w:val="00A75228"/>
    <w:rsid w:val="00A77423"/>
    <w:rsid w:val="00A777F4"/>
    <w:rsid w:val="00A77B11"/>
    <w:rsid w:val="00A83463"/>
    <w:rsid w:val="00A86782"/>
    <w:rsid w:val="00A87492"/>
    <w:rsid w:val="00A90F2F"/>
    <w:rsid w:val="00A94D32"/>
    <w:rsid w:val="00A95041"/>
    <w:rsid w:val="00A96FB5"/>
    <w:rsid w:val="00AA0401"/>
    <w:rsid w:val="00AA04D8"/>
    <w:rsid w:val="00AA1045"/>
    <w:rsid w:val="00AA1763"/>
    <w:rsid w:val="00AA302F"/>
    <w:rsid w:val="00AB0202"/>
    <w:rsid w:val="00AB18AA"/>
    <w:rsid w:val="00AB34F4"/>
    <w:rsid w:val="00AB49DD"/>
    <w:rsid w:val="00AB6C54"/>
    <w:rsid w:val="00AB7743"/>
    <w:rsid w:val="00AC0049"/>
    <w:rsid w:val="00AC1041"/>
    <w:rsid w:val="00AC25CC"/>
    <w:rsid w:val="00AC6F9D"/>
    <w:rsid w:val="00AC7155"/>
    <w:rsid w:val="00AD07B7"/>
    <w:rsid w:val="00AD1347"/>
    <w:rsid w:val="00AD2C23"/>
    <w:rsid w:val="00AD312D"/>
    <w:rsid w:val="00AD4C5C"/>
    <w:rsid w:val="00AD518F"/>
    <w:rsid w:val="00AD52C3"/>
    <w:rsid w:val="00AD6FE0"/>
    <w:rsid w:val="00AE17F8"/>
    <w:rsid w:val="00AE2FAF"/>
    <w:rsid w:val="00AF3BC2"/>
    <w:rsid w:val="00AF4980"/>
    <w:rsid w:val="00AF759C"/>
    <w:rsid w:val="00AF78A7"/>
    <w:rsid w:val="00B07480"/>
    <w:rsid w:val="00B10CA6"/>
    <w:rsid w:val="00B114E0"/>
    <w:rsid w:val="00B12EA7"/>
    <w:rsid w:val="00B16819"/>
    <w:rsid w:val="00B17FAC"/>
    <w:rsid w:val="00B23A94"/>
    <w:rsid w:val="00B23BA2"/>
    <w:rsid w:val="00B319B1"/>
    <w:rsid w:val="00B32E01"/>
    <w:rsid w:val="00B35959"/>
    <w:rsid w:val="00B41410"/>
    <w:rsid w:val="00B42473"/>
    <w:rsid w:val="00B43361"/>
    <w:rsid w:val="00B444A6"/>
    <w:rsid w:val="00B53AD4"/>
    <w:rsid w:val="00B54148"/>
    <w:rsid w:val="00B56727"/>
    <w:rsid w:val="00B604F1"/>
    <w:rsid w:val="00B6185D"/>
    <w:rsid w:val="00B63693"/>
    <w:rsid w:val="00B652FF"/>
    <w:rsid w:val="00B66893"/>
    <w:rsid w:val="00B717EA"/>
    <w:rsid w:val="00B739E2"/>
    <w:rsid w:val="00B754E9"/>
    <w:rsid w:val="00B758A9"/>
    <w:rsid w:val="00B76E1E"/>
    <w:rsid w:val="00B778A2"/>
    <w:rsid w:val="00B80040"/>
    <w:rsid w:val="00B8056F"/>
    <w:rsid w:val="00B80C52"/>
    <w:rsid w:val="00B87CE7"/>
    <w:rsid w:val="00B900CE"/>
    <w:rsid w:val="00B9079E"/>
    <w:rsid w:val="00B91D85"/>
    <w:rsid w:val="00B93034"/>
    <w:rsid w:val="00B93456"/>
    <w:rsid w:val="00B94747"/>
    <w:rsid w:val="00B95AB1"/>
    <w:rsid w:val="00B96F1E"/>
    <w:rsid w:val="00B97F52"/>
    <w:rsid w:val="00BA1C70"/>
    <w:rsid w:val="00BA2477"/>
    <w:rsid w:val="00BA7FBB"/>
    <w:rsid w:val="00BB1929"/>
    <w:rsid w:val="00BB2A2D"/>
    <w:rsid w:val="00BB57BC"/>
    <w:rsid w:val="00BB593D"/>
    <w:rsid w:val="00BC712A"/>
    <w:rsid w:val="00BC758D"/>
    <w:rsid w:val="00BC77E6"/>
    <w:rsid w:val="00BD308C"/>
    <w:rsid w:val="00BD34A9"/>
    <w:rsid w:val="00BD3A52"/>
    <w:rsid w:val="00BD5B52"/>
    <w:rsid w:val="00BD64C9"/>
    <w:rsid w:val="00BD6B4A"/>
    <w:rsid w:val="00BE05FA"/>
    <w:rsid w:val="00BE1021"/>
    <w:rsid w:val="00BE30C8"/>
    <w:rsid w:val="00BE36BC"/>
    <w:rsid w:val="00BE37ED"/>
    <w:rsid w:val="00BE3836"/>
    <w:rsid w:val="00BE422B"/>
    <w:rsid w:val="00BF19CF"/>
    <w:rsid w:val="00BF1E2E"/>
    <w:rsid w:val="00BF24D4"/>
    <w:rsid w:val="00BF2ACD"/>
    <w:rsid w:val="00BF57F8"/>
    <w:rsid w:val="00BF6E2E"/>
    <w:rsid w:val="00C00E57"/>
    <w:rsid w:val="00C03D79"/>
    <w:rsid w:val="00C056C8"/>
    <w:rsid w:val="00C06943"/>
    <w:rsid w:val="00C1019E"/>
    <w:rsid w:val="00C10249"/>
    <w:rsid w:val="00C12142"/>
    <w:rsid w:val="00C16C0D"/>
    <w:rsid w:val="00C203AB"/>
    <w:rsid w:val="00C21E11"/>
    <w:rsid w:val="00C24904"/>
    <w:rsid w:val="00C27A04"/>
    <w:rsid w:val="00C312BA"/>
    <w:rsid w:val="00C31E66"/>
    <w:rsid w:val="00C323D9"/>
    <w:rsid w:val="00C33DF0"/>
    <w:rsid w:val="00C40262"/>
    <w:rsid w:val="00C414E2"/>
    <w:rsid w:val="00C41815"/>
    <w:rsid w:val="00C41853"/>
    <w:rsid w:val="00C44C7A"/>
    <w:rsid w:val="00C45B7D"/>
    <w:rsid w:val="00C47AC8"/>
    <w:rsid w:val="00C52074"/>
    <w:rsid w:val="00C53F1D"/>
    <w:rsid w:val="00C53FA2"/>
    <w:rsid w:val="00C573CD"/>
    <w:rsid w:val="00C611B3"/>
    <w:rsid w:val="00C61417"/>
    <w:rsid w:val="00C639E6"/>
    <w:rsid w:val="00C63F40"/>
    <w:rsid w:val="00C640A9"/>
    <w:rsid w:val="00C670D0"/>
    <w:rsid w:val="00C72F9A"/>
    <w:rsid w:val="00C73141"/>
    <w:rsid w:val="00C73376"/>
    <w:rsid w:val="00C76B93"/>
    <w:rsid w:val="00C80424"/>
    <w:rsid w:val="00C81287"/>
    <w:rsid w:val="00C85FB8"/>
    <w:rsid w:val="00C87467"/>
    <w:rsid w:val="00C90D4C"/>
    <w:rsid w:val="00CB0BD4"/>
    <w:rsid w:val="00CB4460"/>
    <w:rsid w:val="00CC1B80"/>
    <w:rsid w:val="00CC1E59"/>
    <w:rsid w:val="00CC3ACD"/>
    <w:rsid w:val="00CC4965"/>
    <w:rsid w:val="00CD379E"/>
    <w:rsid w:val="00CD500B"/>
    <w:rsid w:val="00CD6C01"/>
    <w:rsid w:val="00CE5899"/>
    <w:rsid w:val="00CE5C59"/>
    <w:rsid w:val="00CE7591"/>
    <w:rsid w:val="00CF0A61"/>
    <w:rsid w:val="00CF0EC9"/>
    <w:rsid w:val="00CF19A4"/>
    <w:rsid w:val="00CF3116"/>
    <w:rsid w:val="00CF620B"/>
    <w:rsid w:val="00CF7ADC"/>
    <w:rsid w:val="00D07F4E"/>
    <w:rsid w:val="00D119F0"/>
    <w:rsid w:val="00D11A3A"/>
    <w:rsid w:val="00D12D38"/>
    <w:rsid w:val="00D12FBB"/>
    <w:rsid w:val="00D1430A"/>
    <w:rsid w:val="00D153F5"/>
    <w:rsid w:val="00D15458"/>
    <w:rsid w:val="00D211D2"/>
    <w:rsid w:val="00D25F39"/>
    <w:rsid w:val="00D27A92"/>
    <w:rsid w:val="00D3077A"/>
    <w:rsid w:val="00D3395C"/>
    <w:rsid w:val="00D37F05"/>
    <w:rsid w:val="00D43D75"/>
    <w:rsid w:val="00D47A6F"/>
    <w:rsid w:val="00D5570F"/>
    <w:rsid w:val="00D5571D"/>
    <w:rsid w:val="00D56476"/>
    <w:rsid w:val="00D5649B"/>
    <w:rsid w:val="00D56A2D"/>
    <w:rsid w:val="00D574E2"/>
    <w:rsid w:val="00D578B8"/>
    <w:rsid w:val="00D605D3"/>
    <w:rsid w:val="00D671F1"/>
    <w:rsid w:val="00D67A22"/>
    <w:rsid w:val="00D71374"/>
    <w:rsid w:val="00D71A56"/>
    <w:rsid w:val="00D744C2"/>
    <w:rsid w:val="00D7656E"/>
    <w:rsid w:val="00D80015"/>
    <w:rsid w:val="00D8076C"/>
    <w:rsid w:val="00D8310A"/>
    <w:rsid w:val="00D83FE2"/>
    <w:rsid w:val="00D8438F"/>
    <w:rsid w:val="00D85D82"/>
    <w:rsid w:val="00D87194"/>
    <w:rsid w:val="00D913D6"/>
    <w:rsid w:val="00D96741"/>
    <w:rsid w:val="00D96EFD"/>
    <w:rsid w:val="00D97F1A"/>
    <w:rsid w:val="00DA261F"/>
    <w:rsid w:val="00DA4A40"/>
    <w:rsid w:val="00DA5609"/>
    <w:rsid w:val="00DA6EF0"/>
    <w:rsid w:val="00DB219F"/>
    <w:rsid w:val="00DB541B"/>
    <w:rsid w:val="00DB7162"/>
    <w:rsid w:val="00DC060B"/>
    <w:rsid w:val="00DC3F2A"/>
    <w:rsid w:val="00DC5246"/>
    <w:rsid w:val="00DC7706"/>
    <w:rsid w:val="00DD0728"/>
    <w:rsid w:val="00DD0961"/>
    <w:rsid w:val="00DD2255"/>
    <w:rsid w:val="00DD2D24"/>
    <w:rsid w:val="00DD618C"/>
    <w:rsid w:val="00DD758E"/>
    <w:rsid w:val="00DE4F3C"/>
    <w:rsid w:val="00DE7368"/>
    <w:rsid w:val="00DE7F44"/>
    <w:rsid w:val="00DF03DC"/>
    <w:rsid w:val="00DF115C"/>
    <w:rsid w:val="00E00879"/>
    <w:rsid w:val="00E01494"/>
    <w:rsid w:val="00E029C4"/>
    <w:rsid w:val="00E03C05"/>
    <w:rsid w:val="00E044A7"/>
    <w:rsid w:val="00E05B51"/>
    <w:rsid w:val="00E076C7"/>
    <w:rsid w:val="00E07BB9"/>
    <w:rsid w:val="00E11E94"/>
    <w:rsid w:val="00E135CB"/>
    <w:rsid w:val="00E13CA6"/>
    <w:rsid w:val="00E227BA"/>
    <w:rsid w:val="00E23998"/>
    <w:rsid w:val="00E2516F"/>
    <w:rsid w:val="00E26EEF"/>
    <w:rsid w:val="00E27FA8"/>
    <w:rsid w:val="00E32E2F"/>
    <w:rsid w:val="00E33AB0"/>
    <w:rsid w:val="00E37211"/>
    <w:rsid w:val="00E37693"/>
    <w:rsid w:val="00E41089"/>
    <w:rsid w:val="00E42C30"/>
    <w:rsid w:val="00E441B0"/>
    <w:rsid w:val="00E4497D"/>
    <w:rsid w:val="00E459D4"/>
    <w:rsid w:val="00E46EDA"/>
    <w:rsid w:val="00E5074A"/>
    <w:rsid w:val="00E521DD"/>
    <w:rsid w:val="00E53910"/>
    <w:rsid w:val="00E54EEE"/>
    <w:rsid w:val="00E56931"/>
    <w:rsid w:val="00E570B2"/>
    <w:rsid w:val="00E60748"/>
    <w:rsid w:val="00E62074"/>
    <w:rsid w:val="00E622F0"/>
    <w:rsid w:val="00E66374"/>
    <w:rsid w:val="00E677FC"/>
    <w:rsid w:val="00E704E9"/>
    <w:rsid w:val="00E70B9D"/>
    <w:rsid w:val="00E71AC2"/>
    <w:rsid w:val="00E82731"/>
    <w:rsid w:val="00E83C2D"/>
    <w:rsid w:val="00E842EF"/>
    <w:rsid w:val="00E8471A"/>
    <w:rsid w:val="00E85839"/>
    <w:rsid w:val="00E90778"/>
    <w:rsid w:val="00E91854"/>
    <w:rsid w:val="00E92682"/>
    <w:rsid w:val="00E94422"/>
    <w:rsid w:val="00E96EC5"/>
    <w:rsid w:val="00E970F2"/>
    <w:rsid w:val="00E978C7"/>
    <w:rsid w:val="00EA007F"/>
    <w:rsid w:val="00EA36DF"/>
    <w:rsid w:val="00EA5A8A"/>
    <w:rsid w:val="00EA5E9F"/>
    <w:rsid w:val="00EA5EBE"/>
    <w:rsid w:val="00EA7E0D"/>
    <w:rsid w:val="00EA7E34"/>
    <w:rsid w:val="00EB6EDC"/>
    <w:rsid w:val="00EC2F72"/>
    <w:rsid w:val="00EC3EE8"/>
    <w:rsid w:val="00EC6F13"/>
    <w:rsid w:val="00EC7727"/>
    <w:rsid w:val="00ED247C"/>
    <w:rsid w:val="00ED2F4B"/>
    <w:rsid w:val="00ED5705"/>
    <w:rsid w:val="00ED708A"/>
    <w:rsid w:val="00ED78F5"/>
    <w:rsid w:val="00EE0EFD"/>
    <w:rsid w:val="00EE296B"/>
    <w:rsid w:val="00EE36FE"/>
    <w:rsid w:val="00EE3A2E"/>
    <w:rsid w:val="00EE65FD"/>
    <w:rsid w:val="00EE6861"/>
    <w:rsid w:val="00EE6CFB"/>
    <w:rsid w:val="00EE7948"/>
    <w:rsid w:val="00EE79BA"/>
    <w:rsid w:val="00EF0DAD"/>
    <w:rsid w:val="00EF11DC"/>
    <w:rsid w:val="00EF37D6"/>
    <w:rsid w:val="00EF5395"/>
    <w:rsid w:val="00EF580B"/>
    <w:rsid w:val="00F02CD7"/>
    <w:rsid w:val="00F066FE"/>
    <w:rsid w:val="00F074EF"/>
    <w:rsid w:val="00F11600"/>
    <w:rsid w:val="00F13014"/>
    <w:rsid w:val="00F17712"/>
    <w:rsid w:val="00F2001C"/>
    <w:rsid w:val="00F238E8"/>
    <w:rsid w:val="00F26105"/>
    <w:rsid w:val="00F3042D"/>
    <w:rsid w:val="00F3316D"/>
    <w:rsid w:val="00F35273"/>
    <w:rsid w:val="00F35C3D"/>
    <w:rsid w:val="00F36A57"/>
    <w:rsid w:val="00F375BB"/>
    <w:rsid w:val="00F37CE1"/>
    <w:rsid w:val="00F4018E"/>
    <w:rsid w:val="00F44A1B"/>
    <w:rsid w:val="00F44C8D"/>
    <w:rsid w:val="00F45079"/>
    <w:rsid w:val="00F45C7B"/>
    <w:rsid w:val="00F466C3"/>
    <w:rsid w:val="00F46DA2"/>
    <w:rsid w:val="00F47732"/>
    <w:rsid w:val="00F50ADB"/>
    <w:rsid w:val="00F54A42"/>
    <w:rsid w:val="00F5516E"/>
    <w:rsid w:val="00F55F07"/>
    <w:rsid w:val="00F56174"/>
    <w:rsid w:val="00F562C8"/>
    <w:rsid w:val="00F604CF"/>
    <w:rsid w:val="00F61563"/>
    <w:rsid w:val="00F62F20"/>
    <w:rsid w:val="00F63066"/>
    <w:rsid w:val="00F630D7"/>
    <w:rsid w:val="00F63511"/>
    <w:rsid w:val="00F63B6F"/>
    <w:rsid w:val="00F66C3B"/>
    <w:rsid w:val="00F66C6E"/>
    <w:rsid w:val="00F67297"/>
    <w:rsid w:val="00F737B1"/>
    <w:rsid w:val="00F740AC"/>
    <w:rsid w:val="00F81385"/>
    <w:rsid w:val="00F8443E"/>
    <w:rsid w:val="00F91658"/>
    <w:rsid w:val="00F936DD"/>
    <w:rsid w:val="00F96294"/>
    <w:rsid w:val="00F9673C"/>
    <w:rsid w:val="00FA0AB7"/>
    <w:rsid w:val="00FA2060"/>
    <w:rsid w:val="00FA652C"/>
    <w:rsid w:val="00FA78D5"/>
    <w:rsid w:val="00FA7EAB"/>
    <w:rsid w:val="00FB099B"/>
    <w:rsid w:val="00FB18CD"/>
    <w:rsid w:val="00FB4642"/>
    <w:rsid w:val="00FB4A88"/>
    <w:rsid w:val="00FB651D"/>
    <w:rsid w:val="00FB726F"/>
    <w:rsid w:val="00FC11A1"/>
    <w:rsid w:val="00FC1AEE"/>
    <w:rsid w:val="00FC5485"/>
    <w:rsid w:val="00FC54D9"/>
    <w:rsid w:val="00FC55AA"/>
    <w:rsid w:val="00FC756D"/>
    <w:rsid w:val="00FC7CE9"/>
    <w:rsid w:val="00FD1D89"/>
    <w:rsid w:val="00FD2D18"/>
    <w:rsid w:val="00FD36C1"/>
    <w:rsid w:val="00FD5834"/>
    <w:rsid w:val="00FD7AC9"/>
    <w:rsid w:val="00FD7B18"/>
    <w:rsid w:val="00FE4096"/>
    <w:rsid w:val="00FE415A"/>
    <w:rsid w:val="00FE70BF"/>
    <w:rsid w:val="00FF0BBB"/>
    <w:rsid w:val="00FF11E8"/>
    <w:rsid w:val="00FF1E40"/>
    <w:rsid w:val="00FF22C0"/>
    <w:rsid w:val="00FF2DD4"/>
    <w:rsid w:val="00FF3522"/>
    <w:rsid w:val="00FF3601"/>
    <w:rsid w:val="00FF424E"/>
    <w:rsid w:val="00FF4449"/>
    <w:rsid w:val="00FF4EDF"/>
    <w:rsid w:val="00FF71CC"/>
    <w:rsid w:val="00FF7496"/>
    <w:rsid w:val="00FF7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74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0427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240E9F"/>
  </w:style>
  <w:style w:type="paragraph" w:styleId="a3">
    <w:name w:val="No Spacing"/>
    <w:uiPriority w:val="1"/>
    <w:qFormat/>
    <w:rsid w:val="00522084"/>
    <w:pPr>
      <w:spacing w:after="0" w:line="240" w:lineRule="auto"/>
    </w:pPr>
  </w:style>
  <w:style w:type="paragraph" w:styleId="a4">
    <w:name w:val="Balloon Text"/>
    <w:basedOn w:val="a"/>
    <w:link w:val="a5"/>
    <w:uiPriority w:val="99"/>
    <w:semiHidden/>
    <w:unhideWhenUsed/>
    <w:rsid w:val="00EE29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296B"/>
    <w:rPr>
      <w:rFonts w:ascii="Tahoma" w:hAnsi="Tahoma" w:cs="Tahoma"/>
      <w:sz w:val="16"/>
      <w:szCs w:val="16"/>
    </w:rPr>
  </w:style>
  <w:style w:type="paragraph" w:customStyle="1" w:styleId="a6">
    <w:name w:val="адресат"/>
    <w:basedOn w:val="a"/>
    <w:next w:val="a7"/>
    <w:rsid w:val="00085CA3"/>
    <w:pPr>
      <w:spacing w:after="480" w:line="240" w:lineRule="auto"/>
      <w:ind w:left="5245"/>
      <w:jc w:val="both"/>
    </w:pPr>
    <w:rPr>
      <w:rFonts w:ascii="Times New Roman CYR" w:eastAsia="Times New Roman" w:hAnsi="Times New Roman CYR" w:cs="Times New Roman"/>
      <w:szCs w:val="20"/>
    </w:rPr>
  </w:style>
  <w:style w:type="paragraph" w:customStyle="1" w:styleId="a7">
    <w:name w:val="текст с отступом"/>
    <w:basedOn w:val="a"/>
    <w:rsid w:val="00085CA3"/>
    <w:pPr>
      <w:spacing w:after="240" w:line="240" w:lineRule="auto"/>
      <w:ind w:firstLine="851"/>
      <w:jc w:val="both"/>
    </w:pPr>
    <w:rPr>
      <w:rFonts w:ascii="Times New Roman CYR" w:eastAsia="Times New Roman" w:hAnsi="Times New Roman CYR" w:cs="Times New Roman"/>
      <w:szCs w:val="20"/>
    </w:rPr>
  </w:style>
  <w:style w:type="paragraph" w:customStyle="1" w:styleId="a8">
    <w:name w:val="заголовок к тексту"/>
    <w:basedOn w:val="a"/>
    <w:next w:val="a9"/>
    <w:rsid w:val="00085CA3"/>
    <w:pPr>
      <w:spacing w:before="240" w:after="120" w:line="240" w:lineRule="auto"/>
      <w:ind w:right="5245"/>
    </w:pPr>
    <w:rPr>
      <w:rFonts w:ascii="Times New Roman CYR" w:eastAsia="Times New Roman" w:hAnsi="Times New Roman CYR" w:cs="Times New Roman"/>
      <w:sz w:val="24"/>
      <w:szCs w:val="20"/>
    </w:rPr>
  </w:style>
  <w:style w:type="paragraph" w:customStyle="1" w:styleId="a9">
    <w:name w:val="название документа"/>
    <w:basedOn w:val="a8"/>
    <w:next w:val="a"/>
    <w:rsid w:val="00085CA3"/>
    <w:pPr>
      <w:spacing w:before="120"/>
    </w:pPr>
  </w:style>
  <w:style w:type="paragraph" w:styleId="2">
    <w:name w:val="Body Text 2"/>
    <w:basedOn w:val="a"/>
    <w:link w:val="20"/>
    <w:rsid w:val="00BE05FA"/>
    <w:pPr>
      <w:suppressAutoHyphens/>
    </w:pPr>
    <w:rPr>
      <w:rFonts w:ascii="KZ Times New Roman" w:eastAsia="Times New Roman" w:hAnsi="KZ Times New Roman" w:cs="Times New Roman"/>
      <w:b/>
      <w:bCs/>
      <w:color w:val="00000A"/>
      <w:sz w:val="28"/>
      <w:szCs w:val="24"/>
    </w:rPr>
  </w:style>
  <w:style w:type="character" w:customStyle="1" w:styleId="20">
    <w:name w:val="Основной текст 2 Знак"/>
    <w:basedOn w:val="a0"/>
    <w:link w:val="2"/>
    <w:rsid w:val="00BE05FA"/>
    <w:rPr>
      <w:rFonts w:ascii="KZ Times New Roman" w:eastAsia="Times New Roman" w:hAnsi="KZ Times New Roman" w:cs="Times New Roman"/>
      <w:b/>
      <w:bCs/>
      <w:color w:val="00000A"/>
      <w:sz w:val="28"/>
      <w:szCs w:val="24"/>
      <w:lang w:eastAsia="ru-RU"/>
    </w:rPr>
  </w:style>
  <w:style w:type="paragraph" w:customStyle="1" w:styleId="21">
    <w:name w:val="Абзац списка2"/>
    <w:basedOn w:val="a"/>
    <w:rsid w:val="00F61563"/>
    <w:pPr>
      <w:spacing w:after="0" w:line="240" w:lineRule="auto"/>
      <w:ind w:left="720"/>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B6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B6C55"/>
    <w:rPr>
      <w:rFonts w:ascii="Courier New" w:eastAsia="Times New Roman" w:hAnsi="Courier New" w:cs="Courier New"/>
      <w:sz w:val="20"/>
      <w:szCs w:val="20"/>
      <w:lang w:eastAsia="ru-RU"/>
    </w:rPr>
  </w:style>
  <w:style w:type="paragraph" w:styleId="aa">
    <w:name w:val="header"/>
    <w:basedOn w:val="a"/>
    <w:link w:val="ab"/>
    <w:uiPriority w:val="99"/>
    <w:unhideWhenUsed/>
    <w:rsid w:val="004043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43F4"/>
  </w:style>
  <w:style w:type="paragraph" w:styleId="ac">
    <w:name w:val="footer"/>
    <w:basedOn w:val="a"/>
    <w:link w:val="ad"/>
    <w:uiPriority w:val="99"/>
    <w:unhideWhenUsed/>
    <w:rsid w:val="004043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43F4"/>
  </w:style>
  <w:style w:type="paragraph" w:styleId="ae">
    <w:name w:val="Plain Text"/>
    <w:basedOn w:val="a"/>
    <w:link w:val="af"/>
    <w:uiPriority w:val="99"/>
    <w:semiHidden/>
    <w:unhideWhenUsed/>
    <w:rsid w:val="00412A2B"/>
    <w:pPr>
      <w:spacing w:after="0" w:line="240" w:lineRule="auto"/>
    </w:pPr>
    <w:rPr>
      <w:rFonts w:ascii="Calibri" w:eastAsiaTheme="minorHAnsi" w:hAnsi="Calibri"/>
      <w:szCs w:val="21"/>
      <w:lang w:eastAsia="en-US"/>
    </w:rPr>
  </w:style>
  <w:style w:type="character" w:customStyle="1" w:styleId="af">
    <w:name w:val="Текст Знак"/>
    <w:basedOn w:val="a0"/>
    <w:link w:val="ae"/>
    <w:uiPriority w:val="99"/>
    <w:semiHidden/>
    <w:rsid w:val="00412A2B"/>
    <w:rPr>
      <w:rFonts w:ascii="Calibri" w:eastAsiaTheme="minorHAnsi" w:hAnsi="Calibri"/>
      <w:szCs w:val="21"/>
      <w:lang w:eastAsia="en-US"/>
    </w:rPr>
  </w:style>
  <w:style w:type="character" w:styleId="af0">
    <w:name w:val="Emphasis"/>
    <w:basedOn w:val="a0"/>
    <w:qFormat/>
    <w:rsid w:val="00905A06"/>
    <w:rPr>
      <w:i/>
      <w:iCs/>
    </w:rPr>
  </w:style>
  <w:style w:type="paragraph" w:styleId="af1">
    <w:name w:val="List Paragraph"/>
    <w:basedOn w:val="a"/>
    <w:uiPriority w:val="34"/>
    <w:qFormat/>
    <w:rsid w:val="00956378"/>
    <w:pPr>
      <w:ind w:left="720"/>
      <w:contextualSpacing/>
    </w:pPr>
  </w:style>
  <w:style w:type="paragraph" w:styleId="af2">
    <w:name w:val="Normal (Web)"/>
    <w:basedOn w:val="a"/>
    <w:unhideWhenUsed/>
    <w:rsid w:val="00F562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data">
    <w:name w:val="docdata"/>
    <w:aliases w:val="docy,v5,2922,bqiaagaaeyqcaaagiaiaaaprcgaabd8kaaaaaaaaaaaaaaaaaaaaaaaaaaaaaaaaaaaaaaaaaaaaaaaaaaaaaaaaaaaaaaaaaaaaaaaaaaaaaaaaaaaaaaaaaaaaaaaaaaaaaaaaaaaaaaaaaaaaaaaaaaaaaaaaaaaaaaaaaaaaaaaaaaaaaaaaaaaaaaaaaaaaaaaaaaaaaaaaaaaaaaaaaaaaaaaaaaaaaaaa"/>
    <w:basedOn w:val="a0"/>
    <w:rsid w:val="009419B1"/>
  </w:style>
  <w:style w:type="character" w:customStyle="1" w:styleId="10">
    <w:name w:val="Заголовок 1 Знак"/>
    <w:basedOn w:val="a0"/>
    <w:link w:val="1"/>
    <w:uiPriority w:val="9"/>
    <w:rsid w:val="00D574E2"/>
    <w:rPr>
      <w:rFonts w:ascii="Times New Roman" w:eastAsia="Times New Roman" w:hAnsi="Times New Roman" w:cs="Times New Roman"/>
      <w:b/>
      <w:bCs/>
      <w:kern w:val="36"/>
      <w:sz w:val="48"/>
      <w:szCs w:val="48"/>
    </w:rPr>
  </w:style>
  <w:style w:type="character" w:customStyle="1" w:styleId="ezkurwreuab5ozgtqnkl">
    <w:name w:val="ezkurwreuab5ozgtqnkl"/>
    <w:basedOn w:val="a0"/>
    <w:rsid w:val="005A723C"/>
  </w:style>
  <w:style w:type="character" w:customStyle="1" w:styleId="y2iqfc">
    <w:name w:val="y2iqfc"/>
    <w:basedOn w:val="a0"/>
    <w:rsid w:val="005A723C"/>
  </w:style>
  <w:style w:type="character" w:customStyle="1" w:styleId="40">
    <w:name w:val="Заголовок 4 Знак"/>
    <w:basedOn w:val="a0"/>
    <w:link w:val="4"/>
    <w:uiPriority w:val="9"/>
    <w:rsid w:val="000427C4"/>
    <w:rPr>
      <w:rFonts w:asciiTheme="majorHAnsi" w:eastAsiaTheme="majorEastAsia" w:hAnsiTheme="majorHAnsi" w:cstheme="majorBidi"/>
      <w:b/>
      <w:bCs/>
      <w:i/>
      <w:iCs/>
      <w:color w:val="4F81BD" w:themeColor="accent1"/>
    </w:rPr>
  </w:style>
  <w:style w:type="paragraph" w:customStyle="1" w:styleId="rtejustify">
    <w:name w:val="rtejustify"/>
    <w:basedOn w:val="a"/>
    <w:rsid w:val="00F737B1"/>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F737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74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0427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240E9F"/>
  </w:style>
  <w:style w:type="paragraph" w:styleId="a3">
    <w:name w:val="No Spacing"/>
    <w:uiPriority w:val="1"/>
    <w:qFormat/>
    <w:rsid w:val="00522084"/>
    <w:pPr>
      <w:spacing w:after="0" w:line="240" w:lineRule="auto"/>
    </w:pPr>
  </w:style>
  <w:style w:type="paragraph" w:styleId="a4">
    <w:name w:val="Balloon Text"/>
    <w:basedOn w:val="a"/>
    <w:link w:val="a5"/>
    <w:uiPriority w:val="99"/>
    <w:semiHidden/>
    <w:unhideWhenUsed/>
    <w:rsid w:val="00EE29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296B"/>
    <w:rPr>
      <w:rFonts w:ascii="Tahoma" w:hAnsi="Tahoma" w:cs="Tahoma"/>
      <w:sz w:val="16"/>
      <w:szCs w:val="16"/>
    </w:rPr>
  </w:style>
  <w:style w:type="paragraph" w:customStyle="1" w:styleId="a6">
    <w:name w:val="адресат"/>
    <w:basedOn w:val="a"/>
    <w:next w:val="a7"/>
    <w:rsid w:val="00085CA3"/>
    <w:pPr>
      <w:spacing w:after="480" w:line="240" w:lineRule="auto"/>
      <w:ind w:left="5245"/>
      <w:jc w:val="both"/>
    </w:pPr>
    <w:rPr>
      <w:rFonts w:ascii="Times New Roman CYR" w:eastAsia="Times New Roman" w:hAnsi="Times New Roman CYR" w:cs="Times New Roman"/>
      <w:szCs w:val="20"/>
    </w:rPr>
  </w:style>
  <w:style w:type="paragraph" w:customStyle="1" w:styleId="a7">
    <w:name w:val="текст с отступом"/>
    <w:basedOn w:val="a"/>
    <w:rsid w:val="00085CA3"/>
    <w:pPr>
      <w:spacing w:after="240" w:line="240" w:lineRule="auto"/>
      <w:ind w:firstLine="851"/>
      <w:jc w:val="both"/>
    </w:pPr>
    <w:rPr>
      <w:rFonts w:ascii="Times New Roman CYR" w:eastAsia="Times New Roman" w:hAnsi="Times New Roman CYR" w:cs="Times New Roman"/>
      <w:szCs w:val="20"/>
    </w:rPr>
  </w:style>
  <w:style w:type="paragraph" w:customStyle="1" w:styleId="a8">
    <w:name w:val="заголовок к тексту"/>
    <w:basedOn w:val="a"/>
    <w:next w:val="a9"/>
    <w:rsid w:val="00085CA3"/>
    <w:pPr>
      <w:spacing w:before="240" w:after="120" w:line="240" w:lineRule="auto"/>
      <w:ind w:right="5245"/>
    </w:pPr>
    <w:rPr>
      <w:rFonts w:ascii="Times New Roman CYR" w:eastAsia="Times New Roman" w:hAnsi="Times New Roman CYR" w:cs="Times New Roman"/>
      <w:sz w:val="24"/>
      <w:szCs w:val="20"/>
    </w:rPr>
  </w:style>
  <w:style w:type="paragraph" w:customStyle="1" w:styleId="a9">
    <w:name w:val="название документа"/>
    <w:basedOn w:val="a8"/>
    <w:next w:val="a"/>
    <w:rsid w:val="00085CA3"/>
    <w:pPr>
      <w:spacing w:before="120"/>
    </w:pPr>
  </w:style>
  <w:style w:type="paragraph" w:styleId="2">
    <w:name w:val="Body Text 2"/>
    <w:basedOn w:val="a"/>
    <w:link w:val="20"/>
    <w:rsid w:val="00BE05FA"/>
    <w:pPr>
      <w:suppressAutoHyphens/>
    </w:pPr>
    <w:rPr>
      <w:rFonts w:ascii="KZ Times New Roman" w:eastAsia="Times New Roman" w:hAnsi="KZ Times New Roman" w:cs="Times New Roman"/>
      <w:b/>
      <w:bCs/>
      <w:color w:val="00000A"/>
      <w:sz w:val="28"/>
      <w:szCs w:val="24"/>
    </w:rPr>
  </w:style>
  <w:style w:type="character" w:customStyle="1" w:styleId="20">
    <w:name w:val="Основной текст 2 Знак"/>
    <w:basedOn w:val="a0"/>
    <w:link w:val="2"/>
    <w:rsid w:val="00BE05FA"/>
    <w:rPr>
      <w:rFonts w:ascii="KZ Times New Roman" w:eastAsia="Times New Roman" w:hAnsi="KZ Times New Roman" w:cs="Times New Roman"/>
      <w:b/>
      <w:bCs/>
      <w:color w:val="00000A"/>
      <w:sz w:val="28"/>
      <w:szCs w:val="24"/>
      <w:lang w:eastAsia="ru-RU"/>
    </w:rPr>
  </w:style>
  <w:style w:type="paragraph" w:customStyle="1" w:styleId="21">
    <w:name w:val="Абзац списка2"/>
    <w:basedOn w:val="a"/>
    <w:rsid w:val="00F61563"/>
    <w:pPr>
      <w:spacing w:after="0" w:line="240" w:lineRule="auto"/>
      <w:ind w:left="720"/>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B6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B6C55"/>
    <w:rPr>
      <w:rFonts w:ascii="Courier New" w:eastAsia="Times New Roman" w:hAnsi="Courier New" w:cs="Courier New"/>
      <w:sz w:val="20"/>
      <w:szCs w:val="20"/>
      <w:lang w:eastAsia="ru-RU"/>
    </w:rPr>
  </w:style>
  <w:style w:type="paragraph" w:styleId="aa">
    <w:name w:val="header"/>
    <w:basedOn w:val="a"/>
    <w:link w:val="ab"/>
    <w:uiPriority w:val="99"/>
    <w:unhideWhenUsed/>
    <w:rsid w:val="004043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43F4"/>
  </w:style>
  <w:style w:type="paragraph" w:styleId="ac">
    <w:name w:val="footer"/>
    <w:basedOn w:val="a"/>
    <w:link w:val="ad"/>
    <w:uiPriority w:val="99"/>
    <w:unhideWhenUsed/>
    <w:rsid w:val="004043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43F4"/>
  </w:style>
  <w:style w:type="paragraph" w:styleId="ae">
    <w:name w:val="Plain Text"/>
    <w:basedOn w:val="a"/>
    <w:link w:val="af"/>
    <w:uiPriority w:val="99"/>
    <w:semiHidden/>
    <w:unhideWhenUsed/>
    <w:rsid w:val="00412A2B"/>
    <w:pPr>
      <w:spacing w:after="0" w:line="240" w:lineRule="auto"/>
    </w:pPr>
    <w:rPr>
      <w:rFonts w:ascii="Calibri" w:eastAsiaTheme="minorHAnsi" w:hAnsi="Calibri"/>
      <w:szCs w:val="21"/>
      <w:lang w:eastAsia="en-US"/>
    </w:rPr>
  </w:style>
  <w:style w:type="character" w:customStyle="1" w:styleId="af">
    <w:name w:val="Текст Знак"/>
    <w:basedOn w:val="a0"/>
    <w:link w:val="ae"/>
    <w:uiPriority w:val="99"/>
    <w:semiHidden/>
    <w:rsid w:val="00412A2B"/>
    <w:rPr>
      <w:rFonts w:ascii="Calibri" w:eastAsiaTheme="minorHAnsi" w:hAnsi="Calibri"/>
      <w:szCs w:val="21"/>
      <w:lang w:eastAsia="en-US"/>
    </w:rPr>
  </w:style>
  <w:style w:type="character" w:styleId="af0">
    <w:name w:val="Emphasis"/>
    <w:basedOn w:val="a0"/>
    <w:qFormat/>
    <w:rsid w:val="00905A06"/>
    <w:rPr>
      <w:i/>
      <w:iCs/>
    </w:rPr>
  </w:style>
  <w:style w:type="paragraph" w:styleId="af1">
    <w:name w:val="List Paragraph"/>
    <w:basedOn w:val="a"/>
    <w:uiPriority w:val="34"/>
    <w:qFormat/>
    <w:rsid w:val="00956378"/>
    <w:pPr>
      <w:ind w:left="720"/>
      <w:contextualSpacing/>
    </w:pPr>
  </w:style>
  <w:style w:type="paragraph" w:styleId="af2">
    <w:name w:val="Normal (Web)"/>
    <w:basedOn w:val="a"/>
    <w:unhideWhenUsed/>
    <w:rsid w:val="00F562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data">
    <w:name w:val="docdata"/>
    <w:aliases w:val="docy,v5,2922,bqiaagaaeyqcaaagiaiaaaprcgaabd8kaaaaaaaaaaaaaaaaaaaaaaaaaaaaaaaaaaaaaaaaaaaaaaaaaaaaaaaaaaaaaaaaaaaaaaaaaaaaaaaaaaaaaaaaaaaaaaaaaaaaaaaaaaaaaaaaaaaaaaaaaaaaaaaaaaaaaaaaaaaaaaaaaaaaaaaaaaaaaaaaaaaaaaaaaaaaaaaaaaaaaaaaaaaaaaaaaaaaaaaa"/>
    <w:basedOn w:val="a0"/>
    <w:rsid w:val="009419B1"/>
  </w:style>
  <w:style w:type="character" w:customStyle="1" w:styleId="10">
    <w:name w:val="Заголовок 1 Знак"/>
    <w:basedOn w:val="a0"/>
    <w:link w:val="1"/>
    <w:uiPriority w:val="9"/>
    <w:rsid w:val="00D574E2"/>
    <w:rPr>
      <w:rFonts w:ascii="Times New Roman" w:eastAsia="Times New Roman" w:hAnsi="Times New Roman" w:cs="Times New Roman"/>
      <w:b/>
      <w:bCs/>
      <w:kern w:val="36"/>
      <w:sz w:val="48"/>
      <w:szCs w:val="48"/>
    </w:rPr>
  </w:style>
  <w:style w:type="character" w:customStyle="1" w:styleId="ezkurwreuab5ozgtqnkl">
    <w:name w:val="ezkurwreuab5ozgtqnkl"/>
    <w:basedOn w:val="a0"/>
    <w:rsid w:val="005A723C"/>
  </w:style>
  <w:style w:type="character" w:customStyle="1" w:styleId="y2iqfc">
    <w:name w:val="y2iqfc"/>
    <w:basedOn w:val="a0"/>
    <w:rsid w:val="005A723C"/>
  </w:style>
  <w:style w:type="character" w:customStyle="1" w:styleId="40">
    <w:name w:val="Заголовок 4 Знак"/>
    <w:basedOn w:val="a0"/>
    <w:link w:val="4"/>
    <w:uiPriority w:val="9"/>
    <w:rsid w:val="000427C4"/>
    <w:rPr>
      <w:rFonts w:asciiTheme="majorHAnsi" w:eastAsiaTheme="majorEastAsia" w:hAnsiTheme="majorHAnsi" w:cstheme="majorBidi"/>
      <w:b/>
      <w:bCs/>
      <w:i/>
      <w:iCs/>
      <w:color w:val="4F81BD" w:themeColor="accent1"/>
    </w:rPr>
  </w:style>
  <w:style w:type="paragraph" w:customStyle="1" w:styleId="rtejustify">
    <w:name w:val="rtejustify"/>
    <w:basedOn w:val="a"/>
    <w:rsid w:val="00F737B1"/>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F73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8934">
      <w:bodyDiv w:val="1"/>
      <w:marLeft w:val="0"/>
      <w:marRight w:val="0"/>
      <w:marTop w:val="0"/>
      <w:marBottom w:val="0"/>
      <w:divBdr>
        <w:top w:val="none" w:sz="0" w:space="0" w:color="auto"/>
        <w:left w:val="none" w:sz="0" w:space="0" w:color="auto"/>
        <w:bottom w:val="none" w:sz="0" w:space="0" w:color="auto"/>
        <w:right w:val="none" w:sz="0" w:space="0" w:color="auto"/>
      </w:divBdr>
    </w:div>
    <w:div w:id="165948412">
      <w:bodyDiv w:val="1"/>
      <w:marLeft w:val="0"/>
      <w:marRight w:val="0"/>
      <w:marTop w:val="0"/>
      <w:marBottom w:val="0"/>
      <w:divBdr>
        <w:top w:val="none" w:sz="0" w:space="0" w:color="auto"/>
        <w:left w:val="none" w:sz="0" w:space="0" w:color="auto"/>
        <w:bottom w:val="none" w:sz="0" w:space="0" w:color="auto"/>
        <w:right w:val="none" w:sz="0" w:space="0" w:color="auto"/>
      </w:divBdr>
    </w:div>
    <w:div w:id="478766670">
      <w:bodyDiv w:val="1"/>
      <w:marLeft w:val="0"/>
      <w:marRight w:val="0"/>
      <w:marTop w:val="0"/>
      <w:marBottom w:val="0"/>
      <w:divBdr>
        <w:top w:val="none" w:sz="0" w:space="0" w:color="auto"/>
        <w:left w:val="none" w:sz="0" w:space="0" w:color="auto"/>
        <w:bottom w:val="none" w:sz="0" w:space="0" w:color="auto"/>
        <w:right w:val="none" w:sz="0" w:space="0" w:color="auto"/>
      </w:divBdr>
    </w:div>
    <w:div w:id="671907412">
      <w:bodyDiv w:val="1"/>
      <w:marLeft w:val="0"/>
      <w:marRight w:val="0"/>
      <w:marTop w:val="0"/>
      <w:marBottom w:val="0"/>
      <w:divBdr>
        <w:top w:val="none" w:sz="0" w:space="0" w:color="auto"/>
        <w:left w:val="none" w:sz="0" w:space="0" w:color="auto"/>
        <w:bottom w:val="none" w:sz="0" w:space="0" w:color="auto"/>
        <w:right w:val="none" w:sz="0" w:space="0" w:color="auto"/>
      </w:divBdr>
    </w:div>
    <w:div w:id="713239412">
      <w:bodyDiv w:val="1"/>
      <w:marLeft w:val="0"/>
      <w:marRight w:val="0"/>
      <w:marTop w:val="0"/>
      <w:marBottom w:val="0"/>
      <w:divBdr>
        <w:top w:val="none" w:sz="0" w:space="0" w:color="auto"/>
        <w:left w:val="none" w:sz="0" w:space="0" w:color="auto"/>
        <w:bottom w:val="none" w:sz="0" w:space="0" w:color="auto"/>
        <w:right w:val="none" w:sz="0" w:space="0" w:color="auto"/>
      </w:divBdr>
    </w:div>
    <w:div w:id="735322368">
      <w:bodyDiv w:val="1"/>
      <w:marLeft w:val="0"/>
      <w:marRight w:val="0"/>
      <w:marTop w:val="0"/>
      <w:marBottom w:val="0"/>
      <w:divBdr>
        <w:top w:val="none" w:sz="0" w:space="0" w:color="auto"/>
        <w:left w:val="none" w:sz="0" w:space="0" w:color="auto"/>
        <w:bottom w:val="none" w:sz="0" w:space="0" w:color="auto"/>
        <w:right w:val="none" w:sz="0" w:space="0" w:color="auto"/>
      </w:divBdr>
    </w:div>
    <w:div w:id="741870506">
      <w:bodyDiv w:val="1"/>
      <w:marLeft w:val="0"/>
      <w:marRight w:val="0"/>
      <w:marTop w:val="0"/>
      <w:marBottom w:val="0"/>
      <w:divBdr>
        <w:top w:val="none" w:sz="0" w:space="0" w:color="auto"/>
        <w:left w:val="none" w:sz="0" w:space="0" w:color="auto"/>
        <w:bottom w:val="none" w:sz="0" w:space="0" w:color="auto"/>
        <w:right w:val="none" w:sz="0" w:space="0" w:color="auto"/>
      </w:divBdr>
    </w:div>
    <w:div w:id="752703970">
      <w:bodyDiv w:val="1"/>
      <w:marLeft w:val="0"/>
      <w:marRight w:val="0"/>
      <w:marTop w:val="0"/>
      <w:marBottom w:val="0"/>
      <w:divBdr>
        <w:top w:val="none" w:sz="0" w:space="0" w:color="auto"/>
        <w:left w:val="none" w:sz="0" w:space="0" w:color="auto"/>
        <w:bottom w:val="none" w:sz="0" w:space="0" w:color="auto"/>
        <w:right w:val="none" w:sz="0" w:space="0" w:color="auto"/>
      </w:divBdr>
    </w:div>
    <w:div w:id="970482289">
      <w:bodyDiv w:val="1"/>
      <w:marLeft w:val="0"/>
      <w:marRight w:val="0"/>
      <w:marTop w:val="0"/>
      <w:marBottom w:val="0"/>
      <w:divBdr>
        <w:top w:val="none" w:sz="0" w:space="0" w:color="auto"/>
        <w:left w:val="none" w:sz="0" w:space="0" w:color="auto"/>
        <w:bottom w:val="none" w:sz="0" w:space="0" w:color="auto"/>
        <w:right w:val="none" w:sz="0" w:space="0" w:color="auto"/>
      </w:divBdr>
    </w:div>
    <w:div w:id="1023439466">
      <w:bodyDiv w:val="1"/>
      <w:marLeft w:val="0"/>
      <w:marRight w:val="0"/>
      <w:marTop w:val="0"/>
      <w:marBottom w:val="0"/>
      <w:divBdr>
        <w:top w:val="none" w:sz="0" w:space="0" w:color="auto"/>
        <w:left w:val="none" w:sz="0" w:space="0" w:color="auto"/>
        <w:bottom w:val="none" w:sz="0" w:space="0" w:color="auto"/>
        <w:right w:val="none" w:sz="0" w:space="0" w:color="auto"/>
      </w:divBdr>
    </w:div>
    <w:div w:id="1085691842">
      <w:bodyDiv w:val="1"/>
      <w:marLeft w:val="0"/>
      <w:marRight w:val="0"/>
      <w:marTop w:val="0"/>
      <w:marBottom w:val="0"/>
      <w:divBdr>
        <w:top w:val="none" w:sz="0" w:space="0" w:color="auto"/>
        <w:left w:val="none" w:sz="0" w:space="0" w:color="auto"/>
        <w:bottom w:val="none" w:sz="0" w:space="0" w:color="auto"/>
        <w:right w:val="none" w:sz="0" w:space="0" w:color="auto"/>
      </w:divBdr>
    </w:div>
    <w:div w:id="1140731874">
      <w:bodyDiv w:val="1"/>
      <w:marLeft w:val="0"/>
      <w:marRight w:val="0"/>
      <w:marTop w:val="0"/>
      <w:marBottom w:val="0"/>
      <w:divBdr>
        <w:top w:val="none" w:sz="0" w:space="0" w:color="auto"/>
        <w:left w:val="none" w:sz="0" w:space="0" w:color="auto"/>
        <w:bottom w:val="none" w:sz="0" w:space="0" w:color="auto"/>
        <w:right w:val="none" w:sz="0" w:space="0" w:color="auto"/>
      </w:divBdr>
    </w:div>
    <w:div w:id="1752239491">
      <w:bodyDiv w:val="1"/>
      <w:marLeft w:val="0"/>
      <w:marRight w:val="0"/>
      <w:marTop w:val="0"/>
      <w:marBottom w:val="0"/>
      <w:divBdr>
        <w:top w:val="none" w:sz="0" w:space="0" w:color="auto"/>
        <w:left w:val="none" w:sz="0" w:space="0" w:color="auto"/>
        <w:bottom w:val="none" w:sz="0" w:space="0" w:color="auto"/>
        <w:right w:val="none" w:sz="0" w:space="0" w:color="auto"/>
      </w:divBdr>
      <w:divsChild>
        <w:div w:id="448667022">
          <w:marLeft w:val="0"/>
          <w:marRight w:val="0"/>
          <w:marTop w:val="0"/>
          <w:marBottom w:val="0"/>
          <w:divBdr>
            <w:top w:val="none" w:sz="0" w:space="0" w:color="auto"/>
            <w:left w:val="none" w:sz="0" w:space="0" w:color="auto"/>
            <w:bottom w:val="none" w:sz="0" w:space="0" w:color="auto"/>
            <w:right w:val="none" w:sz="0" w:space="0" w:color="auto"/>
          </w:divBdr>
        </w:div>
      </w:divsChild>
    </w:div>
    <w:div w:id="1802655040">
      <w:bodyDiv w:val="1"/>
      <w:marLeft w:val="0"/>
      <w:marRight w:val="0"/>
      <w:marTop w:val="0"/>
      <w:marBottom w:val="0"/>
      <w:divBdr>
        <w:top w:val="none" w:sz="0" w:space="0" w:color="auto"/>
        <w:left w:val="none" w:sz="0" w:space="0" w:color="auto"/>
        <w:bottom w:val="none" w:sz="0" w:space="0" w:color="auto"/>
        <w:right w:val="none" w:sz="0" w:space="0" w:color="auto"/>
      </w:divBdr>
    </w:div>
    <w:div w:id="1863938406">
      <w:bodyDiv w:val="1"/>
      <w:marLeft w:val="0"/>
      <w:marRight w:val="0"/>
      <w:marTop w:val="0"/>
      <w:marBottom w:val="0"/>
      <w:divBdr>
        <w:top w:val="none" w:sz="0" w:space="0" w:color="auto"/>
        <w:left w:val="none" w:sz="0" w:space="0" w:color="auto"/>
        <w:bottom w:val="none" w:sz="0" w:space="0" w:color="auto"/>
        <w:right w:val="none" w:sz="0" w:space="0" w:color="auto"/>
      </w:divBdr>
    </w:div>
    <w:div w:id="19197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A1715-1609-4074-B334-E0EB3D42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9694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gahmetchina</dc:creator>
  <cp:lastModifiedBy>Салыков Манасбек Кайратулы</cp:lastModifiedBy>
  <cp:revision>3</cp:revision>
  <cp:lastPrinted>2019-04-17T12:12:00Z</cp:lastPrinted>
  <dcterms:created xsi:type="dcterms:W3CDTF">2024-12-24T12:05:00Z</dcterms:created>
  <dcterms:modified xsi:type="dcterms:W3CDTF">2024-12-24T12:08:00Z</dcterms:modified>
</cp:coreProperties>
</file>