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7E" w:rsidRPr="00FF007E" w:rsidRDefault="00FF007E" w:rsidP="00FF007E">
      <w:pPr>
        <w:pStyle w:val="a3"/>
        <w:rPr>
          <w:b/>
        </w:rPr>
      </w:pPr>
      <w:proofErr w:type="spellStart"/>
      <w:r w:rsidRPr="00FF007E">
        <w:rPr>
          <w:b/>
        </w:rPr>
        <w:t>Зейнеткерлер</w:t>
      </w:r>
      <w:proofErr w:type="spellEnd"/>
      <w:r w:rsidRPr="00FF007E">
        <w:rPr>
          <w:b/>
        </w:rPr>
        <w:t xml:space="preserve"> </w:t>
      </w:r>
      <w:r w:rsidRPr="00FF007E">
        <w:rPr>
          <w:b/>
          <w:lang w:val="kk-KZ"/>
        </w:rPr>
        <w:t>мүлік салығынан босатылған ба</w:t>
      </w:r>
      <w:r w:rsidRPr="00FF007E">
        <w:rPr>
          <w:b/>
        </w:rPr>
        <w:t>?</w:t>
      </w:r>
    </w:p>
    <w:p w:rsidR="00FF007E" w:rsidRDefault="00FF007E" w:rsidP="00FF007E">
      <w:pPr>
        <w:pStyle w:val="a3"/>
      </w:pP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желілер</w:t>
      </w:r>
      <w:proofErr w:type="spellEnd"/>
      <w:r>
        <w:t xml:space="preserve"> мен </w:t>
      </w:r>
      <w:proofErr w:type="spellStart"/>
      <w:r>
        <w:t>мессенджерлерде</w:t>
      </w:r>
      <w:proofErr w:type="spellEnd"/>
      <w:r>
        <w:t xml:space="preserve"> </w:t>
      </w:r>
      <w:proofErr w:type="spellStart"/>
      <w:r>
        <w:t>зейнеткерлер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proofErr w:type="spellStart"/>
      <w:r>
        <w:t>салығынан</w:t>
      </w:r>
      <w:proofErr w:type="spellEnd"/>
      <w:r>
        <w:t xml:space="preserve"> </w:t>
      </w:r>
      <w:proofErr w:type="spellStart"/>
      <w:r>
        <w:t>толығымен</w:t>
      </w:r>
      <w:proofErr w:type="spellEnd"/>
      <w:r>
        <w:t xml:space="preserve"> </w:t>
      </w:r>
      <w:proofErr w:type="spellStart"/>
      <w:r>
        <w:t>босатылатындығы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таралуда</w:t>
      </w:r>
      <w:proofErr w:type="spellEnd"/>
      <w:r>
        <w:t xml:space="preserve">. </w:t>
      </w:r>
      <w:proofErr w:type="spellStart"/>
      <w:r>
        <w:t>Дегенмен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шындыққа</w:t>
      </w:r>
      <w:proofErr w:type="spellEnd"/>
      <w:r>
        <w:t xml:space="preserve"> </w:t>
      </w:r>
      <w:proofErr w:type="spellStart"/>
      <w:r>
        <w:t>жанаспайды</w:t>
      </w:r>
      <w:proofErr w:type="spellEnd"/>
      <w:r>
        <w:t>. </w:t>
      </w:r>
    </w:p>
    <w:p w:rsidR="00FF007E" w:rsidRDefault="00FF007E" w:rsidP="00FF007E">
      <w:pPr>
        <w:pStyle w:val="a3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бөлек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зейнеткерлер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(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тұрғылықты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) </w:t>
      </w:r>
      <w:proofErr w:type="spellStart"/>
      <w:r>
        <w:t>бойынша</w:t>
      </w:r>
      <w:proofErr w:type="spellEnd"/>
      <w:r>
        <w:t xml:space="preserve"> тек </w:t>
      </w:r>
      <w:proofErr w:type="spellStart"/>
      <w:r>
        <w:t>қана</w:t>
      </w:r>
      <w:proofErr w:type="spellEnd"/>
      <w:r>
        <w:t xml:space="preserve"> </w:t>
      </w:r>
      <w:proofErr w:type="spellStart"/>
      <w:r>
        <w:t>зейнеткерлер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салу </w:t>
      </w:r>
      <w:proofErr w:type="spellStart"/>
      <w:r>
        <w:t>объектiсінiң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құнынан</w:t>
      </w:r>
      <w:proofErr w:type="spellEnd"/>
      <w:r>
        <w:t xml:space="preserve"> </w:t>
      </w:r>
      <w:proofErr w:type="spellStart"/>
      <w:r>
        <w:t>айлық</w:t>
      </w:r>
      <w:proofErr w:type="spellEnd"/>
      <w:r>
        <w:t xml:space="preserve"> </w:t>
      </w:r>
      <w:proofErr w:type="spellStart"/>
      <w:r>
        <w:t>есептік</w:t>
      </w:r>
      <w:proofErr w:type="spellEnd"/>
      <w:r>
        <w:t xml:space="preserve"> </w:t>
      </w:r>
      <w:proofErr w:type="spellStart"/>
      <w:r>
        <w:t>көрсеткiштің</w:t>
      </w:r>
      <w:proofErr w:type="spellEnd"/>
      <w:r>
        <w:t xml:space="preserve"> 1000 </w:t>
      </w:r>
      <w:proofErr w:type="spellStart"/>
      <w:r>
        <w:t>еселенген</w:t>
      </w:r>
      <w:proofErr w:type="spellEnd"/>
      <w:r>
        <w:t xml:space="preserve"> </w:t>
      </w:r>
      <w:proofErr w:type="spellStart"/>
      <w:r>
        <w:t>мөлшері</w:t>
      </w:r>
      <w:proofErr w:type="spellEnd"/>
      <w:r>
        <w:t xml:space="preserve"> </w:t>
      </w:r>
      <w:proofErr w:type="spellStart"/>
      <w:r>
        <w:t>шегiнде</w:t>
      </w:r>
      <w:proofErr w:type="spellEnd"/>
      <w:r>
        <w:t xml:space="preserve"> </w:t>
      </w:r>
      <w:proofErr w:type="spellStart"/>
      <w:r>
        <w:t>босатылады</w:t>
      </w:r>
      <w:proofErr w:type="spellEnd"/>
      <w:r>
        <w:t xml:space="preserve">.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бюджет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жылының</w:t>
      </w:r>
      <w:proofErr w:type="spellEnd"/>
      <w:r>
        <w:t xml:space="preserve"> 1 </w:t>
      </w:r>
      <w:proofErr w:type="spellStart"/>
      <w:r>
        <w:t>қаңтарына</w:t>
      </w:r>
      <w:proofErr w:type="spellEnd"/>
      <w:r>
        <w:t xml:space="preserve"> </w:t>
      </w:r>
      <w:proofErr w:type="spellStart"/>
      <w:r>
        <w:t>қолданыста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айлық</w:t>
      </w:r>
      <w:proofErr w:type="spellEnd"/>
      <w:r>
        <w:t xml:space="preserve"> </w:t>
      </w:r>
      <w:proofErr w:type="spellStart"/>
      <w:r>
        <w:t>есептік</w:t>
      </w:r>
      <w:proofErr w:type="spellEnd"/>
      <w:r>
        <w:t xml:space="preserve"> </w:t>
      </w:r>
      <w:proofErr w:type="spellStart"/>
      <w:r>
        <w:t>көрсеткiш</w:t>
      </w:r>
      <w:proofErr w:type="spellEnd"/>
      <w:r>
        <w:t xml:space="preserve"> </w:t>
      </w:r>
      <w:proofErr w:type="spellStart"/>
      <w:r>
        <w:t>мөлшері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.</w:t>
      </w:r>
    </w:p>
    <w:p w:rsidR="00FF007E" w:rsidRDefault="00FF007E" w:rsidP="00FF007E">
      <w:pPr>
        <w:pStyle w:val="a3"/>
      </w:pP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да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proofErr w:type="spellStart"/>
      <w:r>
        <w:t>салығынан</w:t>
      </w:r>
      <w:proofErr w:type="spellEnd"/>
      <w:r>
        <w:t>:</w:t>
      </w:r>
    </w:p>
    <w:p w:rsidR="00FF007E" w:rsidRDefault="00FF007E" w:rsidP="00FF007E">
      <w:pPr>
        <w:pStyle w:val="a3"/>
      </w:pPr>
      <w:r>
        <w:t xml:space="preserve">1) </w:t>
      </w:r>
      <w:proofErr w:type="spellStart"/>
      <w:r>
        <w:t>айлық</w:t>
      </w:r>
      <w:proofErr w:type="spellEnd"/>
      <w:r>
        <w:t xml:space="preserve"> </w:t>
      </w:r>
      <w:proofErr w:type="spellStart"/>
      <w:r>
        <w:t>есептік</w:t>
      </w:r>
      <w:proofErr w:type="spellEnd"/>
      <w:r>
        <w:t xml:space="preserve"> </w:t>
      </w:r>
      <w:proofErr w:type="spellStart"/>
      <w:r>
        <w:t>көрсеткiштің</w:t>
      </w:r>
      <w:proofErr w:type="spellEnd"/>
      <w:r>
        <w:t xml:space="preserve"> 1000 </w:t>
      </w:r>
      <w:proofErr w:type="spellStart"/>
      <w:r>
        <w:t>еселенген</w:t>
      </w:r>
      <w:proofErr w:type="spellEnd"/>
      <w:r>
        <w:t xml:space="preserve"> </w:t>
      </w:r>
      <w:proofErr w:type="spellStart"/>
      <w:r>
        <w:t>мөлшері</w:t>
      </w:r>
      <w:proofErr w:type="spellEnd"/>
      <w:r>
        <w:t xml:space="preserve"> </w:t>
      </w:r>
      <w:proofErr w:type="spellStart"/>
      <w:r>
        <w:t>шегiнде</w:t>
      </w:r>
      <w:proofErr w:type="spellEnd"/>
      <w:r>
        <w:t xml:space="preserve"> –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Одағының</w:t>
      </w:r>
      <w:proofErr w:type="spellEnd"/>
      <w:r>
        <w:t xml:space="preserve"> </w:t>
      </w:r>
      <w:proofErr w:type="spellStart"/>
      <w:r>
        <w:t>батырлары</w:t>
      </w:r>
      <w:proofErr w:type="spellEnd"/>
      <w:r>
        <w:t xml:space="preserve">, </w:t>
      </w:r>
      <w:proofErr w:type="spellStart"/>
      <w:r>
        <w:t>Социалистiк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ерлерi</w:t>
      </w:r>
      <w:proofErr w:type="spellEnd"/>
      <w:r>
        <w:t>, "</w:t>
      </w:r>
      <w:proofErr w:type="spellStart"/>
      <w:r>
        <w:t>Халық</w:t>
      </w:r>
      <w:proofErr w:type="spellEnd"/>
      <w:r>
        <w:t xml:space="preserve"> </w:t>
      </w:r>
      <w:proofErr w:type="spellStart"/>
      <w:r>
        <w:t>қаhарманы</w:t>
      </w:r>
      <w:proofErr w:type="spellEnd"/>
      <w:r>
        <w:t>", "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Ері</w:t>
      </w:r>
      <w:proofErr w:type="spellEnd"/>
      <w:r>
        <w:t xml:space="preserve">" </w:t>
      </w:r>
      <w:proofErr w:type="spellStart"/>
      <w:r>
        <w:t>атақтарына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,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дәрежелi</w:t>
      </w:r>
      <w:proofErr w:type="spellEnd"/>
      <w:r>
        <w:t xml:space="preserve"> </w:t>
      </w:r>
      <w:proofErr w:type="spellStart"/>
      <w:r>
        <w:t>Даңқ</w:t>
      </w:r>
      <w:proofErr w:type="spellEnd"/>
      <w:r>
        <w:t xml:space="preserve"> </w:t>
      </w:r>
      <w:proofErr w:type="spellStart"/>
      <w:r>
        <w:t>орденiмен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"</w:t>
      </w:r>
      <w:proofErr w:type="spellStart"/>
      <w:r>
        <w:t>Отан</w:t>
      </w:r>
      <w:proofErr w:type="spellEnd"/>
      <w:r>
        <w:t xml:space="preserve">" </w:t>
      </w:r>
      <w:proofErr w:type="spellStart"/>
      <w:r>
        <w:t>орденiмен</w:t>
      </w:r>
      <w:proofErr w:type="spellEnd"/>
      <w:r>
        <w:t xml:space="preserve"> </w:t>
      </w:r>
      <w:proofErr w:type="spellStart"/>
      <w:r>
        <w:t>наградталған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, «Батыр </w:t>
      </w:r>
      <w:proofErr w:type="spellStart"/>
      <w:r>
        <w:t>ана</w:t>
      </w:r>
      <w:proofErr w:type="spellEnd"/>
      <w:r>
        <w:t xml:space="preserve">» </w:t>
      </w:r>
      <w:proofErr w:type="spellStart"/>
      <w:r>
        <w:t>атағымен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«Алтын </w:t>
      </w:r>
      <w:proofErr w:type="spellStart"/>
      <w:r>
        <w:t>алқа</w:t>
      </w:r>
      <w:proofErr w:type="spellEnd"/>
      <w:r>
        <w:t xml:space="preserve">» </w:t>
      </w:r>
      <w:proofErr w:type="spellStart"/>
      <w:r>
        <w:t>алқасымен</w:t>
      </w:r>
      <w:proofErr w:type="spellEnd"/>
      <w:r>
        <w:t xml:space="preserve"> </w:t>
      </w:r>
      <w:proofErr w:type="spellStart"/>
      <w:r>
        <w:t>наградталған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балалы</w:t>
      </w:r>
      <w:proofErr w:type="spellEnd"/>
      <w:r>
        <w:t xml:space="preserve"> </w:t>
      </w:r>
      <w:proofErr w:type="spellStart"/>
      <w:r>
        <w:t>аналар</w:t>
      </w:r>
      <w:proofErr w:type="spellEnd"/>
      <w:r>
        <w:t>;</w:t>
      </w:r>
    </w:p>
    <w:p w:rsidR="00FF007E" w:rsidRDefault="00FF007E" w:rsidP="00FF007E">
      <w:pPr>
        <w:pStyle w:val="a3"/>
      </w:pPr>
      <w:r>
        <w:t xml:space="preserve">2) </w:t>
      </w:r>
      <w:proofErr w:type="spellStart"/>
      <w:r>
        <w:t>айлық</w:t>
      </w:r>
      <w:proofErr w:type="spellEnd"/>
      <w:r>
        <w:t xml:space="preserve"> </w:t>
      </w:r>
      <w:proofErr w:type="spellStart"/>
      <w:r>
        <w:t>есептік</w:t>
      </w:r>
      <w:proofErr w:type="spellEnd"/>
      <w:r>
        <w:t xml:space="preserve"> </w:t>
      </w:r>
      <w:proofErr w:type="spellStart"/>
      <w:r>
        <w:t>көрсеткiштің</w:t>
      </w:r>
      <w:proofErr w:type="spellEnd"/>
      <w:r>
        <w:t xml:space="preserve"> 1500 </w:t>
      </w:r>
      <w:proofErr w:type="spellStart"/>
      <w:r>
        <w:t>еселенген</w:t>
      </w:r>
      <w:proofErr w:type="spellEnd"/>
      <w:r>
        <w:t xml:space="preserve"> </w:t>
      </w:r>
      <w:proofErr w:type="spellStart"/>
      <w:r>
        <w:t>мөлшері</w:t>
      </w:r>
      <w:proofErr w:type="spellEnd"/>
      <w:r>
        <w:t xml:space="preserve"> </w:t>
      </w:r>
      <w:proofErr w:type="spellStart"/>
      <w:r>
        <w:t>шегiнде</w:t>
      </w:r>
      <w:proofErr w:type="spellEnd"/>
      <w:r>
        <w:t xml:space="preserve"> –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Отан</w:t>
      </w:r>
      <w:proofErr w:type="spellEnd"/>
      <w:r>
        <w:t xml:space="preserve"> </w:t>
      </w:r>
      <w:proofErr w:type="spellStart"/>
      <w:r>
        <w:t>соғысының</w:t>
      </w:r>
      <w:proofErr w:type="spellEnd"/>
      <w:r>
        <w:t xml:space="preserve"> </w:t>
      </w:r>
      <w:proofErr w:type="spellStart"/>
      <w:r>
        <w:t>ардагерлері</w:t>
      </w:r>
      <w:proofErr w:type="spellEnd"/>
      <w:r>
        <w:t xml:space="preserve">, </w:t>
      </w:r>
      <w:proofErr w:type="spellStart"/>
      <w:r>
        <w:t>жеңілдіктер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Отан</w:t>
      </w:r>
      <w:proofErr w:type="spellEnd"/>
      <w:r>
        <w:t xml:space="preserve"> </w:t>
      </w:r>
      <w:proofErr w:type="spellStart"/>
      <w:r>
        <w:t>соғысының</w:t>
      </w:r>
      <w:proofErr w:type="spellEnd"/>
      <w:r>
        <w:t xml:space="preserve"> </w:t>
      </w:r>
      <w:proofErr w:type="spellStart"/>
      <w:r>
        <w:t>ардагерлеріне</w:t>
      </w:r>
      <w:proofErr w:type="spellEnd"/>
      <w:r>
        <w:t xml:space="preserve"> </w:t>
      </w:r>
      <w:proofErr w:type="spellStart"/>
      <w:r>
        <w:t>теңестірілген</w:t>
      </w:r>
      <w:proofErr w:type="spellEnd"/>
      <w:r>
        <w:t xml:space="preserve"> </w:t>
      </w:r>
      <w:proofErr w:type="spellStart"/>
      <w:r>
        <w:t>ардагерлер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мемлекеттердің</w:t>
      </w:r>
      <w:proofErr w:type="spellEnd"/>
      <w:r>
        <w:t xml:space="preserve"> </w:t>
      </w:r>
      <w:proofErr w:type="spellStart"/>
      <w:r>
        <w:t>аумағындағы</w:t>
      </w:r>
      <w:proofErr w:type="spellEnd"/>
      <w:r>
        <w:t xml:space="preserve"> </w:t>
      </w:r>
      <w:proofErr w:type="spellStart"/>
      <w:r>
        <w:t>ұрыс</w:t>
      </w:r>
      <w:proofErr w:type="spellEnd"/>
      <w:r>
        <w:t xml:space="preserve"> </w:t>
      </w:r>
      <w:proofErr w:type="spellStart"/>
      <w:r>
        <w:t>қимылдарының</w:t>
      </w:r>
      <w:proofErr w:type="spellEnd"/>
      <w:r>
        <w:t xml:space="preserve"> </w:t>
      </w:r>
      <w:proofErr w:type="spellStart"/>
      <w:r>
        <w:t>ардагерлері</w:t>
      </w:r>
      <w:proofErr w:type="spellEnd"/>
      <w:r>
        <w:t xml:space="preserve">,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Отан</w:t>
      </w:r>
      <w:proofErr w:type="spellEnd"/>
      <w:r>
        <w:t xml:space="preserve"> </w:t>
      </w:r>
      <w:proofErr w:type="spellStart"/>
      <w:r>
        <w:t>соғысы</w:t>
      </w:r>
      <w:proofErr w:type="spellEnd"/>
      <w:r>
        <w:t xml:space="preserve"> </w:t>
      </w:r>
      <w:proofErr w:type="spellStart"/>
      <w:r>
        <w:t>жылдарында</w:t>
      </w:r>
      <w:proofErr w:type="spellEnd"/>
      <w:r>
        <w:t xml:space="preserve"> </w:t>
      </w:r>
      <w:proofErr w:type="spellStart"/>
      <w:r>
        <w:t>тылдағы</w:t>
      </w:r>
      <w:proofErr w:type="spellEnd"/>
      <w:r>
        <w:t xml:space="preserve"> </w:t>
      </w:r>
      <w:proofErr w:type="spellStart"/>
      <w:r>
        <w:t>қажырлы</w:t>
      </w:r>
      <w:proofErr w:type="spellEnd"/>
      <w:r>
        <w:t xml:space="preserve"> </w:t>
      </w:r>
      <w:proofErr w:type="spellStart"/>
      <w:r>
        <w:t>еңбегі</w:t>
      </w:r>
      <w:proofErr w:type="spellEnd"/>
      <w:r>
        <w:t xml:space="preserve"> мен </w:t>
      </w:r>
      <w:proofErr w:type="spellStart"/>
      <w:r>
        <w:t>мінсіз</w:t>
      </w:r>
      <w:proofErr w:type="spellEnd"/>
      <w:r>
        <w:t xml:space="preserve"> </w:t>
      </w:r>
      <w:proofErr w:type="spellStart"/>
      <w:r>
        <w:t>әскери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бұрынғы</w:t>
      </w:r>
      <w:proofErr w:type="spellEnd"/>
      <w:r>
        <w:t xml:space="preserve"> КСР </w:t>
      </w:r>
      <w:proofErr w:type="spellStart"/>
      <w:r>
        <w:t>Одағының</w:t>
      </w:r>
      <w:proofErr w:type="spellEnd"/>
      <w:r>
        <w:t xml:space="preserve"> </w:t>
      </w:r>
      <w:proofErr w:type="spellStart"/>
      <w:r>
        <w:t>ордендерімен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медальдарымен</w:t>
      </w:r>
      <w:proofErr w:type="spellEnd"/>
      <w:r>
        <w:t xml:space="preserve"> </w:t>
      </w:r>
      <w:proofErr w:type="spellStart"/>
      <w:r>
        <w:t>наградталған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1941 </w:t>
      </w:r>
      <w:proofErr w:type="spellStart"/>
      <w:r>
        <w:t>жылғы</w:t>
      </w:r>
      <w:proofErr w:type="spellEnd"/>
      <w:r>
        <w:t xml:space="preserve"> 22 </w:t>
      </w:r>
      <w:proofErr w:type="spellStart"/>
      <w:r>
        <w:t>маусым</w:t>
      </w:r>
      <w:proofErr w:type="spellEnd"/>
      <w:r>
        <w:t xml:space="preserve"> – 1945 </w:t>
      </w:r>
      <w:proofErr w:type="spellStart"/>
      <w:r>
        <w:t>жылғы</w:t>
      </w:r>
      <w:proofErr w:type="spellEnd"/>
      <w:r>
        <w:t xml:space="preserve"> 9 </w:t>
      </w:r>
      <w:proofErr w:type="spellStart"/>
      <w:r>
        <w:t>мамыр</w:t>
      </w:r>
      <w:proofErr w:type="spellEnd"/>
      <w:r>
        <w:t xml:space="preserve"> </w:t>
      </w:r>
      <w:proofErr w:type="spellStart"/>
      <w:r>
        <w:t>аралығында</w:t>
      </w:r>
      <w:proofErr w:type="spellEnd"/>
      <w:r>
        <w:t xml:space="preserve"> </w:t>
      </w:r>
      <w:proofErr w:type="spellStart"/>
      <w:r>
        <w:t>кемінде</w:t>
      </w:r>
      <w:proofErr w:type="spellEnd"/>
      <w:r>
        <w:t xml:space="preserve"> </w:t>
      </w:r>
      <w:proofErr w:type="spellStart"/>
      <w:r>
        <w:t>алты</w:t>
      </w:r>
      <w:proofErr w:type="spellEnd"/>
      <w:r>
        <w:t xml:space="preserve"> ай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істеген</w:t>
      </w:r>
      <w:proofErr w:type="spellEnd"/>
      <w:r>
        <w:t xml:space="preserve"> (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өткерген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Отан</w:t>
      </w:r>
      <w:proofErr w:type="spellEnd"/>
      <w:r>
        <w:t xml:space="preserve"> </w:t>
      </w:r>
      <w:proofErr w:type="spellStart"/>
      <w:r>
        <w:t>соғысы</w:t>
      </w:r>
      <w:proofErr w:type="spellEnd"/>
      <w:r>
        <w:t xml:space="preserve"> </w:t>
      </w:r>
      <w:proofErr w:type="spellStart"/>
      <w:r>
        <w:t>жылдарында</w:t>
      </w:r>
      <w:proofErr w:type="spellEnd"/>
      <w:r>
        <w:t xml:space="preserve"> </w:t>
      </w:r>
      <w:proofErr w:type="spellStart"/>
      <w:r>
        <w:t>тылдағы</w:t>
      </w:r>
      <w:proofErr w:type="spellEnd"/>
      <w:r>
        <w:t xml:space="preserve"> </w:t>
      </w:r>
      <w:proofErr w:type="spellStart"/>
      <w:r>
        <w:t>қажырлы</w:t>
      </w:r>
      <w:proofErr w:type="spellEnd"/>
      <w:r>
        <w:t xml:space="preserve"> </w:t>
      </w:r>
      <w:proofErr w:type="spellStart"/>
      <w:r>
        <w:t>еңбегі</w:t>
      </w:r>
      <w:proofErr w:type="spellEnd"/>
      <w:r>
        <w:t xml:space="preserve"> мен </w:t>
      </w:r>
      <w:proofErr w:type="spellStart"/>
      <w:r>
        <w:t>мінсіз</w:t>
      </w:r>
      <w:proofErr w:type="spellEnd"/>
      <w:r>
        <w:t xml:space="preserve"> </w:t>
      </w:r>
      <w:proofErr w:type="spellStart"/>
      <w:r>
        <w:t>әскери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бұрынғы</w:t>
      </w:r>
      <w:proofErr w:type="spellEnd"/>
      <w:r>
        <w:t xml:space="preserve"> КСР </w:t>
      </w:r>
      <w:proofErr w:type="spellStart"/>
      <w:r>
        <w:t>Одағының</w:t>
      </w:r>
      <w:proofErr w:type="spellEnd"/>
      <w:r>
        <w:t xml:space="preserve"> </w:t>
      </w:r>
      <w:proofErr w:type="spellStart"/>
      <w:r>
        <w:t>ордендерімен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медальдарымен</w:t>
      </w:r>
      <w:proofErr w:type="spellEnd"/>
      <w:r>
        <w:t xml:space="preserve"> </w:t>
      </w:r>
      <w:proofErr w:type="spellStart"/>
      <w:r>
        <w:t>наградталмаған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, </w:t>
      </w:r>
      <w:proofErr w:type="spellStart"/>
      <w:r>
        <w:t>мүгедектігі</w:t>
      </w:r>
      <w:proofErr w:type="spellEnd"/>
      <w:r>
        <w:t xml:space="preserve"> бар </w:t>
      </w:r>
      <w:proofErr w:type="spellStart"/>
      <w:r>
        <w:t>адамдар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кодексінің</w:t>
      </w:r>
      <w:proofErr w:type="spellEnd"/>
      <w:r>
        <w:t xml:space="preserve"> 526-бабының 2-тармағында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босатылады</w:t>
      </w:r>
      <w:proofErr w:type="spellEnd"/>
      <w:r>
        <w:t>.</w:t>
      </w:r>
    </w:p>
    <w:p w:rsidR="00FF007E" w:rsidRDefault="00FF007E" w:rsidP="00FF007E">
      <w:pPr>
        <w:pStyle w:val="a3"/>
      </w:pPr>
      <w:r>
        <w:t xml:space="preserve">2022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proofErr w:type="spellStart"/>
      <w:r>
        <w:t>салығын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 2023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қазанында</w:t>
      </w:r>
      <w:proofErr w:type="spellEnd"/>
      <w:r>
        <w:t xml:space="preserve"> </w:t>
      </w:r>
      <w:proofErr w:type="spellStart"/>
      <w:r>
        <w:t>аяқталатынын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саламыз</w:t>
      </w:r>
      <w:proofErr w:type="spellEnd"/>
      <w:r>
        <w:t>.</w:t>
      </w:r>
    </w:p>
    <w:p w:rsidR="00FF007E" w:rsidRPr="00FF007E" w:rsidRDefault="00FF007E" w:rsidP="00FF007E">
      <w:pPr>
        <w:pStyle w:val="a3"/>
        <w:rPr>
          <w:b/>
        </w:rPr>
      </w:pPr>
      <w:bookmarkStart w:id="0" w:name="_GoBack"/>
      <w:r w:rsidRPr="00FF007E">
        <w:rPr>
          <w:b/>
        </w:rPr>
        <w:t>Освобождены ли пенсионеры от уплаты налога на имущество?</w:t>
      </w:r>
    </w:p>
    <w:p w:rsidR="00FF007E" w:rsidRDefault="00FF007E" w:rsidP="00FF007E">
      <w:pPr>
        <w:pStyle w:val="a3"/>
      </w:pPr>
      <w:r>
        <w:t>В социальных сетях и мессенджерах распространяется информация о полном освобождении пенсионеров от уплаты налога на имущество физических лиц. Однако данная информация не совсем соответствует действительности. </w:t>
      </w:r>
    </w:p>
    <w:p w:rsidR="00FF007E" w:rsidRDefault="00FF007E" w:rsidP="00FF007E">
      <w:pPr>
        <w:pStyle w:val="a3"/>
      </w:pPr>
      <w:r>
        <w:t>В соответствии с Налоговым кодексом Республики Казахстан освобождены от уплаты налога на имущество – отдельно проживающие пенсионеры, по юридическому адресу (адресу места их жительства) которых зарегистрированы исключительно пенсионеры, в пределах 1000-кратного размера месячного расчетного показателя от общей стоимости всех объектов налогообложения. При расчете используется размер МРП, установленный законом о республиканском бюджете и действующий на 1 января соответствующего финансового года. </w:t>
      </w:r>
    </w:p>
    <w:p w:rsidR="00FF007E" w:rsidRDefault="00FF007E" w:rsidP="00FF007E">
      <w:pPr>
        <w:pStyle w:val="a3"/>
      </w:pPr>
      <w:r>
        <w:t>Кроме того, подлежат освобождению от уплаты налога на имущество физических лиц следующие лица:</w:t>
      </w:r>
    </w:p>
    <w:p w:rsidR="00FF007E" w:rsidRDefault="00FF007E" w:rsidP="00FF007E">
      <w:pPr>
        <w:pStyle w:val="a3"/>
      </w:pPr>
      <w:r>
        <w:t>1) в пределах 1000-кратного размера месячного расчетного показателя – герои Советского Союза, герои Социалистического Труда, лица, удостоенные званий "</w:t>
      </w:r>
      <w:proofErr w:type="spellStart"/>
      <w:r>
        <w:t>Халық</w:t>
      </w:r>
      <w:proofErr w:type="spellEnd"/>
      <w:r>
        <w:t xml:space="preserve"> </w:t>
      </w:r>
      <w:proofErr w:type="spellStart"/>
      <w:r>
        <w:t>қаһарманы</w:t>
      </w:r>
      <w:proofErr w:type="spellEnd"/>
      <w:r>
        <w:t>", "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Epi</w:t>
      </w:r>
      <w:proofErr w:type="spellEnd"/>
      <w:r>
        <w:t>", награжденные орденом Славы трех степеней и орденом "</w:t>
      </w:r>
      <w:proofErr w:type="spellStart"/>
      <w:r>
        <w:t>Отан</w:t>
      </w:r>
      <w:proofErr w:type="spellEnd"/>
      <w:r>
        <w:t xml:space="preserve">", </w:t>
      </w:r>
      <w:r>
        <w:lastRenderedPageBreak/>
        <w:t xml:space="preserve">многодетные матери, удостоенные звания "Мать-героиня", награжденные подвеской "Алтын </w:t>
      </w:r>
      <w:proofErr w:type="spellStart"/>
      <w:r>
        <w:t>алқа</w:t>
      </w:r>
      <w:proofErr w:type="spellEnd"/>
      <w:r>
        <w:t>;</w:t>
      </w:r>
    </w:p>
    <w:p w:rsidR="00FF007E" w:rsidRDefault="00FF007E" w:rsidP="00FF007E">
      <w:pPr>
        <w:pStyle w:val="a3"/>
      </w:pPr>
      <w:r>
        <w:t>2) в пределах 1500- кратного размера месячного расчетного показателя – ветераны Великой Отечественной войны, ветераны, приравненные по льготам к ветеранам Великой Отечественной войны, и ветераны боевых действий на территории других государств,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 с инвалидностью, а также иные лица, установленные пунктом 2 статьи 526 Налогового кодекса.</w:t>
      </w:r>
    </w:p>
    <w:p w:rsidR="00FF007E" w:rsidRDefault="00FF007E" w:rsidP="00FF007E">
      <w:pPr>
        <w:pStyle w:val="a3"/>
      </w:pPr>
      <w:r>
        <w:t>Напоминаем, что срок уплаты налога на имущество физических лиц за 2022 год истекает 1 октября 2023 года.</w:t>
      </w:r>
      <w:bookmarkEnd w:id="0"/>
    </w:p>
    <w:p w:rsidR="00FF007E" w:rsidRDefault="00FF007E" w:rsidP="00FF007E">
      <w:pPr>
        <w:pStyle w:val="a3"/>
      </w:pPr>
    </w:p>
    <w:p w:rsidR="00E417B3" w:rsidRDefault="00FF037C"/>
    <w:sectPr w:rsidR="00E417B3" w:rsidSect="00FF007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7E"/>
    <w:rsid w:val="002678B4"/>
    <w:rsid w:val="00A92F8D"/>
    <w:rsid w:val="00E93CB3"/>
    <w:rsid w:val="00F82FD4"/>
    <w:rsid w:val="00FF007E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2023-07-20T09:07:00Z</dcterms:created>
  <dcterms:modified xsi:type="dcterms:W3CDTF">2023-07-20T09:07:00Z</dcterms:modified>
</cp:coreProperties>
</file>