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4E" w:rsidRPr="0052034E" w:rsidRDefault="0052034E" w:rsidP="00C90EAA">
      <w:pPr>
        <w:pStyle w:val="a3"/>
        <w:jc w:val="both"/>
        <w:rPr>
          <w:rStyle w:val="a4"/>
        </w:rPr>
      </w:pPr>
      <w:r>
        <w:rPr>
          <w:rStyle w:val="a4"/>
        </w:rPr>
        <w:t>Б</w:t>
      </w:r>
      <w:r>
        <w:rPr>
          <w:rStyle w:val="a4"/>
          <w:lang w:val="kk-KZ"/>
        </w:rPr>
        <w:t>ейнерезидент-жеке тұлғаның кірістерінен салық қалай төленеді</w:t>
      </w:r>
      <w:r>
        <w:rPr>
          <w:rStyle w:val="a4"/>
        </w:rPr>
        <w:t>?</w:t>
      </w:r>
    </w:p>
    <w:p w:rsidR="00C90EAA" w:rsidRDefault="00C90EAA" w:rsidP="00C90EAA">
      <w:pPr>
        <w:pStyle w:val="a3"/>
        <w:jc w:val="both"/>
      </w:pPr>
      <w:proofErr w:type="spellStart"/>
      <w:r>
        <w:rPr>
          <w:rStyle w:val="a4"/>
        </w:rPr>
        <w:t>Төлем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көзінен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салық</w:t>
      </w:r>
      <w:proofErr w:type="spellEnd"/>
      <w:r>
        <w:rPr>
          <w:rStyle w:val="a4"/>
        </w:rPr>
        <w:t xml:space="preserve"> салу </w:t>
      </w:r>
      <w:proofErr w:type="spellStart"/>
      <w:r>
        <w:rPr>
          <w:rStyle w:val="a4"/>
        </w:rPr>
        <w:t>тәртібі</w:t>
      </w:r>
      <w:proofErr w:type="spellEnd"/>
    </w:p>
    <w:p w:rsidR="00C90EAA" w:rsidRDefault="00C90EAA" w:rsidP="00C90EAA">
      <w:pPr>
        <w:pStyle w:val="a3"/>
        <w:jc w:val="both"/>
      </w:pPr>
      <w:proofErr w:type="spellStart"/>
      <w:r>
        <w:t>Салық</w:t>
      </w:r>
      <w:proofErr w:type="spellEnd"/>
      <w:r>
        <w:t xml:space="preserve"> </w:t>
      </w:r>
      <w:proofErr w:type="spellStart"/>
      <w:r>
        <w:t>кодексінің</w:t>
      </w:r>
      <w:proofErr w:type="spellEnd"/>
      <w:r>
        <w:t xml:space="preserve"> 644-бабымен </w:t>
      </w:r>
      <w:proofErr w:type="spellStart"/>
      <w:r>
        <w:t>бейрезиденттің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көздерден</w:t>
      </w:r>
      <w:proofErr w:type="spellEnd"/>
      <w:r>
        <w:t xml:space="preserve"> </w:t>
      </w:r>
      <w:proofErr w:type="spellStart"/>
      <w:r>
        <w:t>кірістерінің</w:t>
      </w:r>
      <w:proofErr w:type="spellEnd"/>
      <w:r>
        <w:t xml:space="preserve"> </w:t>
      </w:r>
      <w:proofErr w:type="spellStart"/>
      <w:r>
        <w:t>тізбесі</w:t>
      </w:r>
      <w:proofErr w:type="spellEnd"/>
      <w:r>
        <w:t xml:space="preserve"> </w:t>
      </w:r>
      <w:proofErr w:type="spellStart"/>
      <w:r>
        <w:t>айқындалған</w:t>
      </w:r>
      <w:proofErr w:type="spellEnd"/>
      <w:r>
        <w:t>.</w:t>
      </w:r>
    </w:p>
    <w:p w:rsidR="00C90EAA" w:rsidRDefault="00C90EAA" w:rsidP="00C90EAA">
      <w:pPr>
        <w:pStyle w:val="a3"/>
        <w:jc w:val="both"/>
      </w:pPr>
      <w:proofErr w:type="spellStart"/>
      <w:r>
        <w:t>Бейрезидент-жеке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көздерден</w:t>
      </w:r>
      <w:proofErr w:type="spellEnd"/>
      <w:r>
        <w:t xml:space="preserve"> </w:t>
      </w:r>
      <w:proofErr w:type="spellStart"/>
      <w:r>
        <w:t>түсетін</w:t>
      </w:r>
      <w:proofErr w:type="spellEnd"/>
      <w:r>
        <w:t xml:space="preserve"> </w:t>
      </w:r>
      <w:proofErr w:type="spellStart"/>
      <w:r>
        <w:rPr>
          <w:rStyle w:val="a4"/>
        </w:rPr>
        <w:t>кірістерінің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түрлеріне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байланысты</w:t>
      </w:r>
      <w:proofErr w:type="spellEnd"/>
      <w:r>
        <w:rPr>
          <w:rStyle w:val="a4"/>
        </w:rPr>
        <w:t xml:space="preserve"> 5-20 </w:t>
      </w:r>
      <w:proofErr w:type="spellStart"/>
      <w:r>
        <w:rPr>
          <w:rStyle w:val="a4"/>
        </w:rPr>
        <w:t>пайыз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ставкалары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бойынша</w:t>
      </w:r>
      <w:proofErr w:type="spellEnd"/>
      <w:r>
        <w:t xml:space="preserve">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шегерiмдер</w:t>
      </w:r>
      <w:proofErr w:type="spellEnd"/>
      <w:r>
        <w:t xml:space="preserve"> </w:t>
      </w:r>
      <w:proofErr w:type="spellStart"/>
      <w:r>
        <w:t>жүргізбестен</w:t>
      </w:r>
      <w:proofErr w:type="spellEnd"/>
      <w:r>
        <w:t xml:space="preserve">, </w:t>
      </w:r>
      <w:proofErr w:type="spellStart"/>
      <w:r>
        <w:t>төлем</w:t>
      </w:r>
      <w:proofErr w:type="spellEnd"/>
      <w:r>
        <w:t xml:space="preserve"> </w:t>
      </w:r>
      <w:proofErr w:type="spellStart"/>
      <w:r>
        <w:t>көзiнен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</w:t>
      </w:r>
      <w:proofErr w:type="spellEnd"/>
      <w:r>
        <w:t xml:space="preserve"> </w:t>
      </w:r>
      <w:proofErr w:type="spellStart"/>
      <w:r>
        <w:t>салынады</w:t>
      </w:r>
      <w:proofErr w:type="spellEnd"/>
      <w:r>
        <w:t>.</w:t>
      </w:r>
    </w:p>
    <w:p w:rsidR="00C90EAA" w:rsidRDefault="00C90EAA" w:rsidP="00C90EAA">
      <w:pPr>
        <w:pStyle w:val="a3"/>
        <w:jc w:val="both"/>
      </w:pPr>
      <w:proofErr w:type="spellStart"/>
      <w:r>
        <w:t>Сонымен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r>
        <w:rPr>
          <w:rStyle w:val="a4"/>
        </w:rPr>
        <w:t xml:space="preserve">10 </w:t>
      </w:r>
      <w:proofErr w:type="spellStart"/>
      <w:r>
        <w:rPr>
          <w:rStyle w:val="a4"/>
        </w:rPr>
        <w:t>пайыз</w:t>
      </w:r>
      <w:proofErr w:type="spellEnd"/>
      <w:r>
        <w:t xml:space="preserve"> </w:t>
      </w:r>
      <w:proofErr w:type="spellStart"/>
      <w:r>
        <w:rPr>
          <w:rStyle w:val="a4"/>
        </w:rPr>
        <w:t>ставкасын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</w:t>
      </w:r>
      <w:proofErr w:type="spellEnd"/>
      <w:r>
        <w:t xml:space="preserve"> </w:t>
      </w:r>
      <w:proofErr w:type="spellStart"/>
      <w:r>
        <w:t>есептеледі</w:t>
      </w:r>
      <w:proofErr w:type="spellEnd"/>
      <w:r>
        <w:t>:</w:t>
      </w:r>
    </w:p>
    <w:p w:rsidR="00C90EAA" w:rsidRDefault="00C90EAA" w:rsidP="00C90EAA">
      <w:pPr>
        <w:pStyle w:val="a3"/>
        <w:jc w:val="both"/>
      </w:pPr>
      <w:proofErr w:type="spellStart"/>
      <w:r>
        <w:t>жұмыс</w:t>
      </w:r>
      <w:proofErr w:type="spellEnd"/>
      <w:r>
        <w:t xml:space="preserve"> </w:t>
      </w:r>
      <w:proofErr w:type="spellStart"/>
      <w:r>
        <w:t>беруші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резидентпен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бейрезидентпен</w:t>
      </w:r>
      <w:proofErr w:type="spellEnd"/>
      <w:r>
        <w:t xml:space="preserve"> </w:t>
      </w:r>
      <w:proofErr w:type="spellStart"/>
      <w:r>
        <w:t>жасасқан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шарты</w:t>
      </w:r>
      <w:proofErr w:type="spellEnd"/>
      <w:r>
        <w:t xml:space="preserve"> (</w:t>
      </w:r>
      <w:proofErr w:type="spellStart"/>
      <w:r>
        <w:t>келісімі</w:t>
      </w:r>
      <w:proofErr w:type="spellEnd"/>
      <w:r>
        <w:t xml:space="preserve">, </w:t>
      </w:r>
      <w:proofErr w:type="spellStart"/>
      <w:r>
        <w:t>келісімшарты</w:t>
      </w:r>
      <w:proofErr w:type="spellEnd"/>
      <w:r>
        <w:t xml:space="preserve">)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Республикасындғы</w:t>
      </w:r>
      <w:proofErr w:type="spellEnd"/>
      <w:r>
        <w:t xml:space="preserve"> </w:t>
      </w:r>
      <w:proofErr w:type="spellStart"/>
      <w:r>
        <w:t>қызметтен</w:t>
      </w:r>
      <w:proofErr w:type="spellEnd"/>
      <w:r>
        <w:t xml:space="preserve"> </w:t>
      </w:r>
      <w:proofErr w:type="spellStart"/>
      <w:r>
        <w:t>түсетін</w:t>
      </w:r>
      <w:proofErr w:type="spellEnd"/>
      <w:r>
        <w:t xml:space="preserve"> </w:t>
      </w:r>
      <w:proofErr w:type="spellStart"/>
      <w:r>
        <w:t>кірістері</w:t>
      </w:r>
      <w:proofErr w:type="spellEnd"/>
      <w:r>
        <w:t>;</w:t>
      </w:r>
    </w:p>
    <w:p w:rsidR="00C90EAA" w:rsidRDefault="00C90EAA" w:rsidP="00C90EAA">
      <w:pPr>
        <w:pStyle w:val="a3"/>
        <w:jc w:val="both"/>
      </w:pPr>
      <w:proofErr w:type="spellStart"/>
      <w:r>
        <w:t>жұмыс</w:t>
      </w:r>
      <w:proofErr w:type="spellEnd"/>
      <w:r>
        <w:t xml:space="preserve"> </w:t>
      </w:r>
      <w:proofErr w:type="spellStart"/>
      <w:r>
        <w:t>берушіден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материалдық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қызметтен</w:t>
      </w:r>
      <w:proofErr w:type="spellEnd"/>
      <w:r>
        <w:t xml:space="preserve"> </w:t>
      </w:r>
      <w:proofErr w:type="spellStart"/>
      <w:r>
        <w:t>түсетін</w:t>
      </w:r>
      <w:proofErr w:type="spellEnd"/>
      <w:r>
        <w:t xml:space="preserve"> </w:t>
      </w:r>
      <w:proofErr w:type="spellStart"/>
      <w:r>
        <w:t>кірістері</w:t>
      </w:r>
      <w:proofErr w:type="spellEnd"/>
      <w:r>
        <w:t>;</w:t>
      </w:r>
    </w:p>
    <w:p w:rsidR="00C90EAA" w:rsidRDefault="00C90EAA" w:rsidP="00C90EAA">
      <w:pPr>
        <w:pStyle w:val="a3"/>
        <w:jc w:val="both"/>
      </w:pPr>
      <w:proofErr w:type="spellStart"/>
      <w:r>
        <w:t>басшының</w:t>
      </w:r>
      <w:proofErr w:type="spellEnd"/>
      <w:r>
        <w:t xml:space="preserve"> </w:t>
      </w:r>
      <w:proofErr w:type="spellStart"/>
      <w:r>
        <w:t>гонорарлары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басқару</w:t>
      </w:r>
      <w:proofErr w:type="spellEnd"/>
      <w:r>
        <w:t xml:space="preserve"> органы (</w:t>
      </w:r>
      <w:proofErr w:type="spellStart"/>
      <w:r>
        <w:t>директорлар</w:t>
      </w:r>
      <w:proofErr w:type="spellEnd"/>
      <w:r>
        <w:t xml:space="preserve"> </w:t>
      </w:r>
      <w:proofErr w:type="spellStart"/>
      <w:r>
        <w:t>кеңесі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орган) </w:t>
      </w:r>
      <w:proofErr w:type="spellStart"/>
      <w:r>
        <w:t>мүшелерінің</w:t>
      </w:r>
      <w:proofErr w:type="spellEnd"/>
      <w:r>
        <w:t xml:space="preserve"> </w:t>
      </w:r>
      <w:proofErr w:type="spellStart"/>
      <w:r>
        <w:t>аталған</w:t>
      </w:r>
      <w:proofErr w:type="spellEnd"/>
      <w:r>
        <w:t xml:space="preserve"> </w:t>
      </w:r>
      <w:proofErr w:type="spellStart"/>
      <w:r>
        <w:t>адамдардың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міндеттерді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</w:t>
      </w:r>
      <w:proofErr w:type="spellStart"/>
      <w:r>
        <w:t>жүзінде</w:t>
      </w:r>
      <w:proofErr w:type="spellEnd"/>
      <w:r>
        <w:t xml:space="preserve"> </w:t>
      </w:r>
      <w:proofErr w:type="spellStart"/>
      <w:r>
        <w:t>орындаған</w:t>
      </w:r>
      <w:proofErr w:type="spellEnd"/>
      <w:r>
        <w:t xml:space="preserve"> </w:t>
      </w:r>
      <w:proofErr w:type="spellStart"/>
      <w:r>
        <w:t>жеріне</w:t>
      </w:r>
      <w:proofErr w:type="spellEnd"/>
      <w:r>
        <w:t xml:space="preserve"> </w:t>
      </w:r>
      <w:proofErr w:type="spellStart"/>
      <w:r>
        <w:t>қарамастан</w:t>
      </w:r>
      <w:proofErr w:type="spellEnd"/>
      <w:r>
        <w:t xml:space="preserve">, 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резидентке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басқарушылық</w:t>
      </w:r>
      <w:proofErr w:type="spellEnd"/>
      <w:r>
        <w:t xml:space="preserve"> </w:t>
      </w:r>
      <w:proofErr w:type="spellStart"/>
      <w:r>
        <w:t>міндеттерін</w:t>
      </w:r>
      <w:proofErr w:type="spellEnd"/>
      <w:r>
        <w:t xml:space="preserve"> </w:t>
      </w:r>
      <w:proofErr w:type="spellStart"/>
      <w:r>
        <w:t>орындауымен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алатын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төлемдері</w:t>
      </w:r>
      <w:proofErr w:type="spellEnd"/>
      <w:r>
        <w:t>;</w:t>
      </w:r>
    </w:p>
    <w:p w:rsidR="00C90EAA" w:rsidRDefault="00C90EAA" w:rsidP="00C90EAA">
      <w:pPr>
        <w:pStyle w:val="a3"/>
        <w:jc w:val="both"/>
      </w:pPr>
      <w:proofErr w:type="spellStart"/>
      <w:r>
        <w:t>жұмыс</w:t>
      </w:r>
      <w:proofErr w:type="spellEnd"/>
      <w:r>
        <w:t xml:space="preserve"> </w:t>
      </w:r>
      <w:proofErr w:type="spellStart"/>
      <w:r>
        <w:t>беруші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резиденттің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бейрезиденттің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</w:t>
      </w:r>
      <w:proofErr w:type="spellEnd"/>
      <w:r>
        <w:t xml:space="preserve"> </w:t>
      </w:r>
      <w:proofErr w:type="spellStart"/>
      <w:r>
        <w:t>тұруына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төленетін</w:t>
      </w:r>
      <w:proofErr w:type="spellEnd"/>
      <w:r>
        <w:t xml:space="preserve"> </w:t>
      </w:r>
      <w:proofErr w:type="spellStart"/>
      <w:r>
        <w:t>үстемақылары</w:t>
      </w:r>
      <w:proofErr w:type="spellEnd"/>
      <w:r>
        <w:t>;</w:t>
      </w:r>
    </w:p>
    <w:p w:rsidR="00C90EAA" w:rsidRDefault="00C90EAA" w:rsidP="00C90EAA">
      <w:pPr>
        <w:pStyle w:val="a3"/>
        <w:jc w:val="both"/>
      </w:pPr>
      <w:proofErr w:type="spellStart"/>
      <w:r>
        <w:t>бейрезидент-жеке</w:t>
      </w:r>
      <w:proofErr w:type="spellEnd"/>
      <w:r>
        <w:t xml:space="preserve"> </w:t>
      </w:r>
      <w:proofErr w:type="spellStart"/>
      <w:r>
        <w:t>тұлғаларға</w:t>
      </w:r>
      <w:proofErr w:type="spellEnd"/>
      <w:r>
        <w:t xml:space="preserve"> </w:t>
      </w:r>
      <w:proofErr w:type="spellStart"/>
      <w:r>
        <w:t>зейнетақы</w:t>
      </w:r>
      <w:proofErr w:type="spellEnd"/>
      <w:r>
        <w:t xml:space="preserve"> </w:t>
      </w:r>
      <w:proofErr w:type="spellStart"/>
      <w:r>
        <w:t>аннуитеті</w:t>
      </w:r>
      <w:proofErr w:type="spellEnd"/>
      <w:r>
        <w:t xml:space="preserve"> </w:t>
      </w:r>
      <w:proofErr w:type="spellStart"/>
      <w:r>
        <w:t>шарты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асырылатын</w:t>
      </w:r>
      <w:proofErr w:type="spellEnd"/>
      <w:r>
        <w:t xml:space="preserve"> </w:t>
      </w:r>
      <w:proofErr w:type="spellStart"/>
      <w:r>
        <w:t>сақтандыру</w:t>
      </w:r>
      <w:proofErr w:type="spellEnd"/>
      <w:r>
        <w:t xml:space="preserve"> </w:t>
      </w:r>
      <w:proofErr w:type="spellStart"/>
      <w:r>
        <w:t>төлемдері</w:t>
      </w:r>
      <w:proofErr w:type="spellEnd"/>
      <w:r>
        <w:t>;</w:t>
      </w:r>
    </w:p>
    <w:p w:rsidR="00C90EAA" w:rsidRDefault="00C90EAA" w:rsidP="00C90EAA">
      <w:pPr>
        <w:pStyle w:val="a3"/>
        <w:jc w:val="both"/>
      </w:pPr>
      <w:r>
        <w:t>резидент-</w:t>
      </w:r>
      <w:proofErr w:type="spellStart"/>
      <w:r>
        <w:t>жинақтаушы</w:t>
      </w:r>
      <w:proofErr w:type="spellEnd"/>
      <w:r>
        <w:t xml:space="preserve"> </w:t>
      </w:r>
      <w:proofErr w:type="spellStart"/>
      <w:r>
        <w:t>зейнетақы</w:t>
      </w:r>
      <w:proofErr w:type="spellEnd"/>
      <w:r>
        <w:t xml:space="preserve"> </w:t>
      </w:r>
      <w:proofErr w:type="spellStart"/>
      <w:r>
        <w:t>қоры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зейнетақы</w:t>
      </w:r>
      <w:proofErr w:type="spellEnd"/>
      <w:r>
        <w:t xml:space="preserve"> </w:t>
      </w:r>
      <w:proofErr w:type="spellStart"/>
      <w:r>
        <w:t>төлемдері</w:t>
      </w:r>
      <w:proofErr w:type="spellEnd"/>
      <w:r>
        <w:t>.</w:t>
      </w:r>
    </w:p>
    <w:p w:rsidR="00C90EAA" w:rsidRDefault="00C90EAA" w:rsidP="00C90EAA">
      <w:pPr>
        <w:pStyle w:val="a3"/>
        <w:jc w:val="both"/>
      </w:pPr>
      <w:proofErr w:type="spellStart"/>
      <w:r>
        <w:t>Төлем</w:t>
      </w:r>
      <w:proofErr w:type="spellEnd"/>
      <w:r>
        <w:t xml:space="preserve"> </w:t>
      </w:r>
      <w:proofErr w:type="spellStart"/>
      <w:r>
        <w:t>көзінен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салығын</w:t>
      </w:r>
      <w:proofErr w:type="spellEnd"/>
      <w:r>
        <w:t xml:space="preserve"> </w:t>
      </w:r>
      <w:proofErr w:type="spellStart"/>
      <w:r>
        <w:t>есептеу</w:t>
      </w:r>
      <w:proofErr w:type="spellEnd"/>
      <w:r>
        <w:t xml:space="preserve">, </w:t>
      </w:r>
      <w:proofErr w:type="spellStart"/>
      <w:r>
        <w:t>ұстап</w:t>
      </w:r>
      <w:proofErr w:type="spellEnd"/>
      <w:r>
        <w:t xml:space="preserve"> </w:t>
      </w:r>
      <w:proofErr w:type="spellStart"/>
      <w:r>
        <w:t>қалу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бюджетке</w:t>
      </w:r>
      <w:proofErr w:type="spellEnd"/>
      <w:r>
        <w:t xml:space="preserve"> </w:t>
      </w:r>
      <w:proofErr w:type="spellStart"/>
      <w:r>
        <w:t>аудару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міндет</w:t>
      </w:r>
      <w:proofErr w:type="spellEnd"/>
      <w:r>
        <w:t xml:space="preserve"> пен </w:t>
      </w:r>
      <w:proofErr w:type="spellStart"/>
      <w:r>
        <w:t>жауапкершілік</w:t>
      </w:r>
      <w:proofErr w:type="spellEnd"/>
      <w:r>
        <w:t xml:space="preserve"> </w:t>
      </w:r>
      <w:proofErr w:type="spellStart"/>
      <w:r>
        <w:t>бейрезидентке</w:t>
      </w:r>
      <w:proofErr w:type="spellEnd"/>
      <w:r>
        <w:t xml:space="preserve"> </w:t>
      </w:r>
      <w:proofErr w:type="spellStart"/>
      <w:r>
        <w:t>кірісті</w:t>
      </w:r>
      <w:proofErr w:type="spellEnd"/>
      <w:r>
        <w:t xml:space="preserve"> </w:t>
      </w:r>
      <w:proofErr w:type="spellStart"/>
      <w:r>
        <w:t>төлейтін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агенті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танылған</w:t>
      </w:r>
      <w:proofErr w:type="spellEnd"/>
      <w:r>
        <w:t xml:space="preserve"> </w:t>
      </w:r>
      <w:proofErr w:type="spellStart"/>
      <w:r>
        <w:t>тұлғаларға</w:t>
      </w:r>
      <w:proofErr w:type="spellEnd"/>
      <w:r>
        <w:t xml:space="preserve"> </w:t>
      </w:r>
      <w:proofErr w:type="spellStart"/>
      <w:r>
        <w:t>жүктеледі</w:t>
      </w:r>
      <w:proofErr w:type="spellEnd"/>
      <w:r>
        <w:t xml:space="preserve"> (дара </w:t>
      </w:r>
      <w:proofErr w:type="spellStart"/>
      <w:r>
        <w:t>кәсіпкерге</w:t>
      </w:r>
      <w:proofErr w:type="spellEnd"/>
      <w:r>
        <w:t xml:space="preserve">, </w:t>
      </w:r>
      <w:proofErr w:type="spellStart"/>
      <w:r>
        <w:t>бейрезидент-заңды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филиалына</w:t>
      </w:r>
      <w:proofErr w:type="spellEnd"/>
      <w:r>
        <w:t xml:space="preserve">, </w:t>
      </w:r>
      <w:proofErr w:type="spellStart"/>
      <w:r>
        <w:t>өкілдігіне</w:t>
      </w:r>
      <w:proofErr w:type="spellEnd"/>
      <w:r>
        <w:t xml:space="preserve">, </w:t>
      </w:r>
      <w:proofErr w:type="spellStart"/>
      <w:r>
        <w:t>бейрезидент-заңды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мекемесіне</w:t>
      </w:r>
      <w:proofErr w:type="spellEnd"/>
      <w:r>
        <w:t>, резидент-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>.).</w:t>
      </w:r>
    </w:p>
    <w:p w:rsidR="00C90EAA" w:rsidRDefault="00C90EAA" w:rsidP="00C90EAA">
      <w:pPr>
        <w:pStyle w:val="a3"/>
        <w:jc w:val="both"/>
      </w:pPr>
      <w:proofErr w:type="spellStart"/>
      <w:r>
        <w:t>Сонымен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</w:t>
      </w:r>
      <w:proofErr w:type="spellEnd"/>
      <w:r>
        <w:t xml:space="preserve"> мен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декларацияны</w:t>
      </w:r>
      <w:proofErr w:type="spellEnd"/>
      <w:r>
        <w:t xml:space="preserve"> (200.00-нысаны)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агенті</w:t>
      </w:r>
      <w:proofErr w:type="spellEnd"/>
      <w:r>
        <w:t xml:space="preserve"> </w:t>
      </w:r>
      <w:proofErr w:type="spellStart"/>
      <w:r>
        <w:rPr>
          <w:rStyle w:val="a4"/>
        </w:rPr>
        <w:t>тоқсан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сайын</w:t>
      </w:r>
      <w:proofErr w:type="spellEnd"/>
      <w:r>
        <w:t xml:space="preserve">,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кезеңдер</w:t>
      </w:r>
      <w:proofErr w:type="spellEnd"/>
      <w:r>
        <w:t xml:space="preserve"> </w:t>
      </w:r>
      <w:proofErr w:type="spellStart"/>
      <w:r>
        <w:t>кіретін</w:t>
      </w:r>
      <w:proofErr w:type="spellEnd"/>
      <w:r>
        <w:t xml:space="preserve"> </w:t>
      </w:r>
      <w:proofErr w:type="spellStart"/>
      <w:r>
        <w:t>тоқсаннан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rPr>
          <w:rStyle w:val="a4"/>
        </w:rPr>
        <w:t>екінші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айдың</w:t>
      </w:r>
      <w:proofErr w:type="spellEnd"/>
      <w:r>
        <w:rPr>
          <w:rStyle w:val="a4"/>
        </w:rPr>
        <w:t xml:space="preserve"> 15-күнінен </w:t>
      </w:r>
      <w:proofErr w:type="spellStart"/>
      <w:r>
        <w:rPr>
          <w:rStyle w:val="a4"/>
        </w:rPr>
        <w:t>кешіктірмей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органына</w:t>
      </w:r>
      <w:proofErr w:type="spellEnd"/>
      <w:r>
        <w:t xml:space="preserve"> </w:t>
      </w:r>
      <w:proofErr w:type="spellStart"/>
      <w:r>
        <w:t>тапсырады</w:t>
      </w:r>
      <w:proofErr w:type="spellEnd"/>
      <w:r>
        <w:t>.</w:t>
      </w:r>
    </w:p>
    <w:p w:rsidR="00C90EAA" w:rsidRDefault="00C90EAA" w:rsidP="00C90EAA">
      <w:pPr>
        <w:pStyle w:val="a3"/>
        <w:jc w:val="both"/>
      </w:pPr>
      <w:r>
        <w:t> </w:t>
      </w:r>
      <w:proofErr w:type="spellStart"/>
      <w:r>
        <w:rPr>
          <w:rStyle w:val="a4"/>
        </w:rPr>
        <w:t>Салық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агенті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болып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табылмайтын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тұлғадан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алынған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кірістерге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салық</w:t>
      </w:r>
      <w:proofErr w:type="spellEnd"/>
      <w:r>
        <w:rPr>
          <w:rStyle w:val="a4"/>
        </w:rPr>
        <w:t xml:space="preserve"> салу </w:t>
      </w:r>
      <w:proofErr w:type="spellStart"/>
      <w:r>
        <w:rPr>
          <w:rStyle w:val="a4"/>
        </w:rPr>
        <w:t>тәртібі</w:t>
      </w:r>
      <w:proofErr w:type="spellEnd"/>
    </w:p>
    <w:p w:rsidR="00C90EAA" w:rsidRDefault="00C90EAA" w:rsidP="00C90EAA">
      <w:pPr>
        <w:pStyle w:val="a3"/>
        <w:jc w:val="both"/>
      </w:pPr>
      <w:proofErr w:type="spellStart"/>
      <w:r>
        <w:t>Салық</w:t>
      </w:r>
      <w:proofErr w:type="spellEnd"/>
      <w:r>
        <w:t xml:space="preserve"> </w:t>
      </w:r>
      <w:proofErr w:type="spellStart"/>
      <w:r>
        <w:t>кодексінің</w:t>
      </w:r>
      <w:proofErr w:type="spellEnd"/>
      <w:r>
        <w:t xml:space="preserve"> 658-бабымен </w:t>
      </w:r>
      <w:proofErr w:type="spellStart"/>
      <w:r>
        <w:t>бейрезидент-жеке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агенті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табылмайтын</w:t>
      </w:r>
      <w:proofErr w:type="spellEnd"/>
      <w:r>
        <w:t xml:space="preserve"> </w:t>
      </w:r>
      <w:proofErr w:type="spellStart"/>
      <w:r>
        <w:t>тұлғадан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көздерден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кірістеріне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салу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>.</w:t>
      </w:r>
    </w:p>
    <w:p w:rsidR="00C90EAA" w:rsidRDefault="00C90EAA" w:rsidP="00C90EAA">
      <w:pPr>
        <w:pStyle w:val="a3"/>
        <w:jc w:val="both"/>
      </w:pPr>
      <w:proofErr w:type="spellStart"/>
      <w:r>
        <w:lastRenderedPageBreak/>
        <w:t>Егер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кодексімен</w:t>
      </w:r>
      <w:proofErr w:type="spellEnd"/>
      <w:r>
        <w:t xml:space="preserve"> </w:t>
      </w:r>
      <w:proofErr w:type="spellStart"/>
      <w:r>
        <w:t>өзгеше</w:t>
      </w:r>
      <w:proofErr w:type="spellEnd"/>
      <w:r>
        <w:t xml:space="preserve"> </w:t>
      </w:r>
      <w:proofErr w:type="spellStart"/>
      <w:r>
        <w:t>белгіленбесе</w:t>
      </w:r>
      <w:proofErr w:type="spellEnd"/>
      <w:r>
        <w:t xml:space="preserve">, </w:t>
      </w:r>
      <w:proofErr w:type="spellStart"/>
      <w:r>
        <w:t>бейрезидент-жеке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 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агенті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табылмайтын</w:t>
      </w:r>
      <w:proofErr w:type="spellEnd"/>
      <w:r>
        <w:t xml:space="preserve"> </w:t>
      </w:r>
      <w:proofErr w:type="spellStart"/>
      <w:r>
        <w:t>тұлғадан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кі</w:t>
      </w:r>
      <w:proofErr w:type="gramStart"/>
      <w:r>
        <w:t>р</w:t>
      </w:r>
      <w:proofErr w:type="gramEnd"/>
      <w:r>
        <w:t>істерінен</w:t>
      </w:r>
      <w:proofErr w:type="spellEnd"/>
      <w:r>
        <w:t xml:space="preserve">,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шегерiмдерi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асырылмай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</w:t>
      </w:r>
      <w:proofErr w:type="spellEnd"/>
      <w:r>
        <w:t xml:space="preserve"> </w:t>
      </w:r>
      <w:r>
        <w:rPr>
          <w:rStyle w:val="a4"/>
        </w:rPr>
        <w:t xml:space="preserve">20 </w:t>
      </w:r>
      <w:proofErr w:type="spellStart"/>
      <w:r>
        <w:rPr>
          <w:rStyle w:val="a4"/>
        </w:rPr>
        <w:t>пайыз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ставкасымен</w:t>
      </w:r>
      <w:proofErr w:type="spellEnd"/>
      <w:r>
        <w:t xml:space="preserve"> </w:t>
      </w:r>
      <w:proofErr w:type="spellStart"/>
      <w:r>
        <w:t>есептеледі</w:t>
      </w:r>
      <w:proofErr w:type="spellEnd"/>
      <w:r>
        <w:t>.</w:t>
      </w:r>
    </w:p>
    <w:p w:rsidR="00C90EAA" w:rsidRDefault="00C90EAA" w:rsidP="00C90EAA">
      <w:pPr>
        <w:pStyle w:val="a3"/>
        <w:jc w:val="both"/>
      </w:pP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бейрезидент-еңбек</w:t>
      </w:r>
      <w:proofErr w:type="spellEnd"/>
      <w:r>
        <w:t xml:space="preserve"> </w:t>
      </w:r>
      <w:proofErr w:type="spellStart"/>
      <w:r>
        <w:t>мигранттары</w:t>
      </w:r>
      <w:proofErr w:type="spellEnd"/>
      <w:r>
        <w:t xml:space="preserve"> </w:t>
      </w:r>
      <w:proofErr w:type="spellStart"/>
      <w:r>
        <w:t>кірістің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салынатын</w:t>
      </w:r>
      <w:proofErr w:type="spellEnd"/>
      <w:r>
        <w:t xml:space="preserve"> </w:t>
      </w:r>
      <w:proofErr w:type="spellStart"/>
      <w:r>
        <w:t>сомасынан</w:t>
      </w:r>
      <w:proofErr w:type="spellEnd"/>
      <w:r>
        <w:t xml:space="preserve"> </w:t>
      </w:r>
      <w:r>
        <w:rPr>
          <w:rStyle w:val="a4"/>
        </w:rPr>
        <w:t xml:space="preserve">10 </w:t>
      </w:r>
      <w:proofErr w:type="spellStart"/>
      <w:r>
        <w:rPr>
          <w:rStyle w:val="a4"/>
        </w:rPr>
        <w:t>пайыз</w:t>
      </w:r>
      <w:proofErr w:type="spellEnd"/>
      <w:r>
        <w:t xml:space="preserve"> </w:t>
      </w:r>
      <w:proofErr w:type="spellStart"/>
      <w:r>
        <w:rPr>
          <w:rStyle w:val="a4"/>
        </w:rPr>
        <w:t>ставкамен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салығын</w:t>
      </w:r>
      <w:proofErr w:type="spellEnd"/>
      <w:r>
        <w:t xml:space="preserve"> </w:t>
      </w:r>
      <w:proofErr w:type="spellStart"/>
      <w:r>
        <w:t>есептейді</w:t>
      </w:r>
      <w:proofErr w:type="spellEnd"/>
      <w:r>
        <w:t>.</w:t>
      </w:r>
    </w:p>
    <w:p w:rsidR="00C90EAA" w:rsidRDefault="00C90EAA" w:rsidP="00C90EAA">
      <w:pPr>
        <w:pStyle w:val="a3"/>
        <w:jc w:val="both"/>
      </w:pPr>
      <w:proofErr w:type="spellStart"/>
      <w:r>
        <w:t>Егер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кодексімен</w:t>
      </w:r>
      <w:proofErr w:type="spellEnd"/>
      <w:r>
        <w:t xml:space="preserve"> </w:t>
      </w:r>
      <w:proofErr w:type="spellStart"/>
      <w:r>
        <w:t>өзгеше</w:t>
      </w:r>
      <w:proofErr w:type="spellEnd"/>
      <w:r>
        <w:t xml:space="preserve"> </w:t>
      </w:r>
      <w:proofErr w:type="spellStart"/>
      <w:r>
        <w:t>белгіленбесе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салығын</w:t>
      </w:r>
      <w:proofErr w:type="spellEnd"/>
      <w:r>
        <w:t xml:space="preserve"> </w:t>
      </w:r>
      <w:proofErr w:type="spellStart"/>
      <w:r>
        <w:t>төлеудi</w:t>
      </w:r>
      <w:proofErr w:type="spellEnd"/>
      <w:r>
        <w:t xml:space="preserve"> </w:t>
      </w:r>
      <w:proofErr w:type="spellStart"/>
      <w:r>
        <w:t>бейрезидент-жеке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декларацияны</w:t>
      </w:r>
      <w:proofErr w:type="spellEnd"/>
      <w:r>
        <w:t xml:space="preserve"> </w:t>
      </w:r>
      <w:proofErr w:type="spellStart"/>
      <w:r>
        <w:t>тапсыру</w:t>
      </w:r>
      <w:proofErr w:type="spellEnd"/>
      <w:r>
        <w:t xml:space="preserve"> </w:t>
      </w:r>
      <w:proofErr w:type="spellStart"/>
      <w:r>
        <w:t>үшiн</w:t>
      </w:r>
      <w:proofErr w:type="spellEnd"/>
      <w:r>
        <w:t xml:space="preserve"> </w:t>
      </w:r>
      <w:proofErr w:type="spellStart"/>
      <w:r>
        <w:t>белгiленген</w:t>
      </w:r>
      <w:proofErr w:type="spellEnd"/>
      <w:r>
        <w:t xml:space="preserve"> </w:t>
      </w:r>
      <w:proofErr w:type="spellStart"/>
      <w:r>
        <w:t>мерзiмнен</w:t>
      </w:r>
      <w:proofErr w:type="spellEnd"/>
      <w:r>
        <w:t xml:space="preserve"> </w:t>
      </w:r>
      <w:proofErr w:type="spellStart"/>
      <w:r>
        <w:t>кейiнгі</w:t>
      </w:r>
      <w:proofErr w:type="spellEnd"/>
      <w:r>
        <w:t xml:space="preserve"> </w:t>
      </w:r>
      <w:proofErr w:type="spellStart"/>
      <w:r>
        <w:t>күнтiзбелiк</w:t>
      </w:r>
      <w:proofErr w:type="spellEnd"/>
      <w:r>
        <w:t xml:space="preserve"> он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кешiктiрмей</w:t>
      </w:r>
      <w:proofErr w:type="spellEnd"/>
      <w:r>
        <w:t xml:space="preserve"> </w:t>
      </w:r>
      <w:proofErr w:type="spellStart"/>
      <w:r>
        <w:rPr>
          <w:rStyle w:val="a4"/>
        </w:rPr>
        <w:t>дербес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жүргiзедi</w:t>
      </w:r>
      <w:proofErr w:type="spellEnd"/>
      <w:r>
        <w:t>.</w:t>
      </w:r>
    </w:p>
    <w:p w:rsidR="00C90EAA" w:rsidRDefault="00C90EAA" w:rsidP="00C90EAA">
      <w:pPr>
        <w:pStyle w:val="a3"/>
        <w:jc w:val="both"/>
      </w:pPr>
      <w:r>
        <w:t xml:space="preserve">Жеке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декларацияны</w:t>
      </w:r>
      <w:proofErr w:type="spellEnd"/>
      <w:r>
        <w:t xml:space="preserve"> (240.00-нысаны) </w:t>
      </w:r>
      <w:proofErr w:type="spellStart"/>
      <w:r>
        <w:t>дербес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салуға</w:t>
      </w:r>
      <w:proofErr w:type="spellEnd"/>
      <w:r>
        <w:t xml:space="preserve"> </w:t>
      </w:r>
      <w:proofErr w:type="spellStart"/>
      <w:r>
        <w:t>жататын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бейрезидент-жеке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тұрғылықты</w:t>
      </w:r>
      <w:proofErr w:type="spellEnd"/>
      <w:r>
        <w:t xml:space="preserve"> </w:t>
      </w:r>
      <w:proofErr w:type="spellStart"/>
      <w:r>
        <w:t>жеріндегі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органына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кезеңнен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жылдың</w:t>
      </w:r>
      <w:proofErr w:type="spellEnd"/>
      <w:r>
        <w:t xml:space="preserve"> </w:t>
      </w:r>
      <w:r>
        <w:rPr>
          <w:rStyle w:val="a4"/>
        </w:rPr>
        <w:t xml:space="preserve">31 </w:t>
      </w:r>
      <w:proofErr w:type="spellStart"/>
      <w:r>
        <w:rPr>
          <w:rStyle w:val="a4"/>
        </w:rPr>
        <w:t>наурызынан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кешіктірмей</w:t>
      </w:r>
      <w:proofErr w:type="spellEnd"/>
      <w:r>
        <w:t xml:space="preserve"> </w:t>
      </w:r>
      <w:proofErr w:type="spellStart"/>
      <w:r>
        <w:t>тапсырады</w:t>
      </w:r>
      <w:proofErr w:type="spellEnd"/>
      <w:r>
        <w:t>.</w:t>
      </w:r>
    </w:p>
    <w:p w:rsidR="00C90EAA" w:rsidRDefault="00C90EAA" w:rsidP="00C90EAA">
      <w:pPr>
        <w:pStyle w:val="a3"/>
        <w:jc w:val="both"/>
      </w:pPr>
      <w:proofErr w:type="spellStart"/>
      <w:r>
        <w:t>Ағымдағы</w:t>
      </w:r>
      <w:proofErr w:type="spellEnd"/>
      <w:r>
        <w:t xml:space="preserve">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кезеңнен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жылдың</w:t>
      </w:r>
      <w:proofErr w:type="spellEnd"/>
      <w:r>
        <w:t xml:space="preserve"> 31 </w:t>
      </w:r>
      <w:proofErr w:type="spellStart"/>
      <w:r>
        <w:t>наурызына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аумағына</w:t>
      </w:r>
      <w:proofErr w:type="spellEnd"/>
      <w:r>
        <w:t xml:space="preserve"> </w:t>
      </w:r>
      <w:proofErr w:type="spellStart"/>
      <w:r>
        <w:t>кейіннен</w:t>
      </w:r>
      <w:proofErr w:type="spellEnd"/>
      <w:r>
        <w:t xml:space="preserve"> </w:t>
      </w:r>
      <w:proofErr w:type="spellStart"/>
      <w:r>
        <w:t>кірместен</w:t>
      </w:r>
      <w:proofErr w:type="spellEnd"/>
      <w:r>
        <w:t xml:space="preserve"> </w:t>
      </w:r>
      <w:proofErr w:type="spellStart"/>
      <w:r>
        <w:t>ағымдағы</w:t>
      </w:r>
      <w:proofErr w:type="spellEnd"/>
      <w:r>
        <w:t xml:space="preserve">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шегінен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жерлерге</w:t>
      </w:r>
      <w:proofErr w:type="spellEnd"/>
      <w:r>
        <w:t xml:space="preserve"> кету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бейрезидент-жеке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декларацияны</w:t>
      </w:r>
      <w:proofErr w:type="spellEnd"/>
      <w:r>
        <w:t xml:space="preserve"> </w:t>
      </w:r>
      <w:proofErr w:type="spellStart"/>
      <w:r>
        <w:t>тапсыруға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ағымдағы</w:t>
      </w:r>
      <w:proofErr w:type="spellEnd"/>
      <w:r>
        <w:t xml:space="preserve">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салығын</w:t>
      </w:r>
      <w:proofErr w:type="spellEnd"/>
      <w:r>
        <w:t xml:space="preserve"> </w:t>
      </w:r>
      <w:proofErr w:type="spellStart"/>
      <w:r>
        <w:t>төлеуге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ретте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декларация </w:t>
      </w:r>
      <w:proofErr w:type="spellStart"/>
      <w:r>
        <w:t>ағымдағы</w:t>
      </w:r>
      <w:proofErr w:type="spellEnd"/>
      <w:r>
        <w:t xml:space="preserve">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кезеңнің</w:t>
      </w:r>
      <w:proofErr w:type="spellEnd"/>
      <w:r>
        <w:t xml:space="preserve"> </w:t>
      </w:r>
      <w:proofErr w:type="spellStart"/>
      <w:r>
        <w:t>басынан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шегінен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жерлерге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кеткен</w:t>
      </w:r>
      <w:proofErr w:type="spellEnd"/>
      <w:r>
        <w:t xml:space="preserve"> </w:t>
      </w:r>
      <w:proofErr w:type="spellStart"/>
      <w:r>
        <w:t>күнге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тапсырылады</w:t>
      </w:r>
      <w:proofErr w:type="spellEnd"/>
      <w:r>
        <w:t>.</w:t>
      </w:r>
    </w:p>
    <w:p w:rsidR="00C90EAA" w:rsidRDefault="00C90EAA" w:rsidP="00C90EAA">
      <w:pPr>
        <w:pStyle w:val="a3"/>
        <w:jc w:val="both"/>
      </w:pPr>
      <w:r>
        <w:t xml:space="preserve">Жеке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декларацияны</w:t>
      </w:r>
      <w:proofErr w:type="spellEnd"/>
      <w:r>
        <w:t xml:space="preserve"> (240.00-нысаны)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кезеңіне</w:t>
      </w:r>
      <w:proofErr w:type="spellEnd"/>
      <w:r>
        <w:t xml:space="preserve"> </w:t>
      </w:r>
      <w:proofErr w:type="spellStart"/>
      <w:r>
        <w:t>есептелген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салығының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ала </w:t>
      </w:r>
      <w:proofErr w:type="spellStart"/>
      <w:r>
        <w:t>төлемдер</w:t>
      </w:r>
      <w:proofErr w:type="spellEnd"/>
      <w:r>
        <w:t xml:space="preserve"> </w:t>
      </w:r>
      <w:proofErr w:type="spellStart"/>
      <w:r>
        <w:t>сомасынан</w:t>
      </w:r>
      <w:proofErr w:type="spellEnd"/>
      <w:r>
        <w:t xml:space="preserve"> </w:t>
      </w:r>
      <w:proofErr w:type="spellStart"/>
      <w:r>
        <w:t>асып</w:t>
      </w:r>
      <w:proofErr w:type="spellEnd"/>
      <w:r>
        <w:t xml:space="preserve"> </w:t>
      </w:r>
      <w:proofErr w:type="spellStart"/>
      <w:r>
        <w:t>кеткен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бейрезидент</w:t>
      </w:r>
      <w:proofErr w:type="spellEnd"/>
      <w:r>
        <w:t xml:space="preserve">-мигрант </w:t>
      </w:r>
      <w:proofErr w:type="spellStart"/>
      <w:r>
        <w:t>тұрғылықты</w:t>
      </w:r>
      <w:proofErr w:type="spellEnd"/>
      <w:r>
        <w:t xml:space="preserve"> </w:t>
      </w:r>
      <w:proofErr w:type="spellStart"/>
      <w:r>
        <w:t>жеріндегі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органына</w:t>
      </w:r>
      <w:proofErr w:type="spellEnd"/>
      <w:r>
        <w:t xml:space="preserve"> </w:t>
      </w:r>
      <w:proofErr w:type="spellStart"/>
      <w:r>
        <w:t>есептi</w:t>
      </w:r>
      <w:proofErr w:type="spellEnd"/>
      <w:r>
        <w:t xml:space="preserve">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кезеңнен</w:t>
      </w:r>
      <w:proofErr w:type="spellEnd"/>
      <w:r>
        <w:t xml:space="preserve"> </w:t>
      </w:r>
      <w:proofErr w:type="spellStart"/>
      <w:r>
        <w:t>кейiнгi</w:t>
      </w:r>
      <w:proofErr w:type="spellEnd"/>
      <w:r>
        <w:t xml:space="preserve"> </w:t>
      </w:r>
      <w:proofErr w:type="spellStart"/>
      <w:r>
        <w:t>жылдың</w:t>
      </w:r>
      <w:proofErr w:type="spellEnd"/>
      <w:r>
        <w:t xml:space="preserve"> </w:t>
      </w:r>
      <w:r>
        <w:rPr>
          <w:rStyle w:val="a4"/>
        </w:rPr>
        <w:t xml:space="preserve">31 </w:t>
      </w:r>
      <w:proofErr w:type="spellStart"/>
      <w:r>
        <w:rPr>
          <w:rStyle w:val="a4"/>
        </w:rPr>
        <w:t>наурызынан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кешiктiрмей</w:t>
      </w:r>
      <w:proofErr w:type="spellEnd"/>
      <w:r>
        <w:t xml:space="preserve"> </w:t>
      </w:r>
      <w:proofErr w:type="spellStart"/>
      <w:r>
        <w:t>тапсырады</w:t>
      </w:r>
      <w:proofErr w:type="spellEnd"/>
      <w:r>
        <w:t>.</w:t>
      </w:r>
    </w:p>
    <w:p w:rsidR="00C90EAA" w:rsidRDefault="00C90EAA" w:rsidP="00C90EAA">
      <w:pPr>
        <w:pStyle w:val="a3"/>
        <w:jc w:val="both"/>
      </w:pPr>
      <w:proofErr w:type="spellStart"/>
      <w:r>
        <w:t>Бұл</w:t>
      </w:r>
      <w:proofErr w:type="spellEnd"/>
      <w:r>
        <w:t xml:space="preserve"> </w:t>
      </w:r>
      <w:proofErr w:type="spellStart"/>
      <w:r>
        <w:t>ретте</w:t>
      </w:r>
      <w:proofErr w:type="spellEnd"/>
      <w:r>
        <w:t xml:space="preserve">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бейрезидент-еңбек</w:t>
      </w:r>
      <w:proofErr w:type="spellEnd"/>
      <w:r>
        <w:t xml:space="preserve"> мигранты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шегінен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жерлерге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декларация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шегінен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жерлерге</w:t>
      </w:r>
      <w:proofErr w:type="spellEnd"/>
      <w:r>
        <w:t xml:space="preserve"> </w:t>
      </w:r>
      <w:proofErr w:type="spellStart"/>
      <w:r>
        <w:t>шығатын</w:t>
      </w:r>
      <w:proofErr w:type="spellEnd"/>
      <w:r>
        <w:t xml:space="preserve"> </w:t>
      </w:r>
      <w:proofErr w:type="spellStart"/>
      <w:r>
        <w:t>күніне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тапсырылады</w:t>
      </w:r>
      <w:proofErr w:type="spellEnd"/>
      <w:r>
        <w:t>.</w:t>
      </w:r>
    </w:p>
    <w:p w:rsidR="00C90EAA" w:rsidRDefault="00C90EAA" w:rsidP="00C90EAA">
      <w:pPr>
        <w:pStyle w:val="a3"/>
        <w:jc w:val="both"/>
      </w:pPr>
      <w:r>
        <w:t> </w:t>
      </w:r>
    </w:p>
    <w:p w:rsidR="00C90EAA" w:rsidRPr="00C90EAA" w:rsidRDefault="00C90EAA" w:rsidP="00C90EAA">
      <w:pPr>
        <w:pStyle w:val="a3"/>
        <w:jc w:val="both"/>
        <w:rPr>
          <w:rStyle w:val="a4"/>
        </w:rPr>
      </w:pPr>
    </w:p>
    <w:p w:rsidR="00C90EAA" w:rsidRDefault="00C90EAA" w:rsidP="00C90EAA">
      <w:pPr>
        <w:pStyle w:val="a3"/>
        <w:jc w:val="both"/>
        <w:rPr>
          <w:rStyle w:val="a4"/>
        </w:rPr>
      </w:pPr>
    </w:p>
    <w:p w:rsidR="00C90EAA" w:rsidRDefault="00C90EAA" w:rsidP="00C90EAA">
      <w:pPr>
        <w:pStyle w:val="a3"/>
        <w:jc w:val="both"/>
        <w:rPr>
          <w:rStyle w:val="a4"/>
        </w:rPr>
      </w:pPr>
    </w:p>
    <w:p w:rsidR="00C90EAA" w:rsidRDefault="00C90EAA" w:rsidP="00C90EAA">
      <w:pPr>
        <w:pStyle w:val="a3"/>
        <w:jc w:val="both"/>
        <w:rPr>
          <w:rStyle w:val="a4"/>
        </w:rPr>
      </w:pPr>
    </w:p>
    <w:p w:rsidR="00C90EAA" w:rsidRDefault="00C90EAA" w:rsidP="00C90EAA">
      <w:pPr>
        <w:pStyle w:val="a3"/>
        <w:jc w:val="both"/>
        <w:rPr>
          <w:rStyle w:val="a4"/>
        </w:rPr>
      </w:pPr>
    </w:p>
    <w:p w:rsidR="00C90EAA" w:rsidRDefault="00C90EAA" w:rsidP="00C90EAA">
      <w:pPr>
        <w:pStyle w:val="a3"/>
        <w:jc w:val="both"/>
        <w:rPr>
          <w:rStyle w:val="a4"/>
        </w:rPr>
      </w:pPr>
    </w:p>
    <w:p w:rsidR="00C90EAA" w:rsidRDefault="00C90EAA" w:rsidP="00C90EAA">
      <w:pPr>
        <w:pStyle w:val="a3"/>
        <w:jc w:val="both"/>
        <w:rPr>
          <w:rStyle w:val="a4"/>
        </w:rPr>
      </w:pPr>
    </w:p>
    <w:p w:rsidR="00C90EAA" w:rsidRDefault="00C90EAA" w:rsidP="00C90EAA">
      <w:pPr>
        <w:pStyle w:val="a3"/>
        <w:jc w:val="both"/>
        <w:rPr>
          <w:rStyle w:val="a4"/>
        </w:rPr>
      </w:pPr>
    </w:p>
    <w:p w:rsidR="0052034E" w:rsidRDefault="0052034E" w:rsidP="00C90EAA">
      <w:pPr>
        <w:pStyle w:val="a3"/>
        <w:jc w:val="both"/>
        <w:rPr>
          <w:rStyle w:val="a4"/>
        </w:rPr>
      </w:pPr>
      <w:bookmarkStart w:id="0" w:name="_GoBack"/>
      <w:r>
        <w:rPr>
          <w:rStyle w:val="a4"/>
        </w:rPr>
        <w:lastRenderedPageBreak/>
        <w:t>Как оплатить налоги с доходов физических лиц-нерезидентов?</w:t>
      </w:r>
    </w:p>
    <w:p w:rsidR="00C90EAA" w:rsidRDefault="00C90EAA" w:rsidP="00C90EAA">
      <w:pPr>
        <w:pStyle w:val="a3"/>
        <w:jc w:val="both"/>
      </w:pPr>
      <w:r>
        <w:rPr>
          <w:rStyle w:val="a4"/>
        </w:rPr>
        <w:t xml:space="preserve">Порядок налогообложения у источника выплаты </w:t>
      </w:r>
    </w:p>
    <w:p w:rsidR="00C90EAA" w:rsidRDefault="00C90EAA" w:rsidP="00C90EAA">
      <w:pPr>
        <w:pStyle w:val="a3"/>
        <w:jc w:val="both"/>
      </w:pPr>
      <w:r>
        <w:t>Статьей 644 Налогового кодекса определен перечень доходов нерезидента из источников в Республике Казахстан.</w:t>
      </w:r>
    </w:p>
    <w:p w:rsidR="00C90EAA" w:rsidRDefault="00C90EAA" w:rsidP="00C90EAA">
      <w:pPr>
        <w:pStyle w:val="a3"/>
        <w:jc w:val="both"/>
      </w:pPr>
      <w:r>
        <w:t>Доходы физического лица-нерезидента из источников в Республике Казахстан облагаются индивидуальным подоходным налогом</w:t>
      </w:r>
      <w:r>
        <w:rPr>
          <w:rStyle w:val="a4"/>
        </w:rPr>
        <w:t xml:space="preserve"> у источника выплаты по ставкам от 5 до 20 процентов в зависимости от вида дохода</w:t>
      </w:r>
      <w:r>
        <w:t>, без осуществления налоговых вычетов, если иное не установлено Налоговым кодексом.</w:t>
      </w:r>
    </w:p>
    <w:p w:rsidR="00C90EAA" w:rsidRDefault="00C90EAA" w:rsidP="00C90EAA">
      <w:pPr>
        <w:pStyle w:val="a3"/>
        <w:jc w:val="both"/>
      </w:pPr>
      <w:r>
        <w:t xml:space="preserve">При этом по следующим видам доходов индивидуальный подоходный налог исчисляется </w:t>
      </w:r>
      <w:r>
        <w:rPr>
          <w:rStyle w:val="a4"/>
        </w:rPr>
        <w:t>по ставке 10 процентов</w:t>
      </w:r>
      <w:r>
        <w:t>:</w:t>
      </w:r>
    </w:p>
    <w:p w:rsidR="00C90EAA" w:rsidRDefault="00C90EAA" w:rsidP="00C90EAA">
      <w:pPr>
        <w:pStyle w:val="a3"/>
        <w:jc w:val="both"/>
      </w:pPr>
      <w:r>
        <w:t>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работодателями;</w:t>
      </w:r>
    </w:p>
    <w:p w:rsidR="00C90EAA" w:rsidRDefault="00C90EAA" w:rsidP="00C90EAA">
      <w:pPr>
        <w:pStyle w:val="a3"/>
        <w:jc w:val="both"/>
      </w:pPr>
      <w:r>
        <w:t>от деятельности в Республике Казахстан в виде материальной выгоды, полученной от работодателя;</w:t>
      </w:r>
    </w:p>
    <w:p w:rsidR="00C90EAA" w:rsidRDefault="00C90EAA" w:rsidP="00C90EAA">
      <w:pPr>
        <w:pStyle w:val="a3"/>
        <w:jc w:val="both"/>
      </w:pPr>
      <w:r>
        <w:t>гонорары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p w:rsidR="00C90EAA" w:rsidRDefault="00C90EAA" w:rsidP="00C90EAA">
      <w:pPr>
        <w:pStyle w:val="a3"/>
        <w:jc w:val="both"/>
      </w:pPr>
      <w:r>
        <w:t>надбавки, выплачиваемые ему в связи с проживанием в Республике Казахстан резидентом или нерезидентом, являющимися работодателями;</w:t>
      </w:r>
    </w:p>
    <w:p w:rsidR="00C90EAA" w:rsidRDefault="00C90EAA" w:rsidP="00C90EAA">
      <w:pPr>
        <w:pStyle w:val="a3"/>
        <w:jc w:val="both"/>
      </w:pPr>
      <w:r>
        <w:t>страховые выплаты физическим лицам-нерезидентам, осуществляемые по договору пенсионного аннуитета;</w:t>
      </w:r>
    </w:p>
    <w:p w:rsidR="00C90EAA" w:rsidRDefault="00C90EAA" w:rsidP="00C90EAA">
      <w:pPr>
        <w:pStyle w:val="a3"/>
        <w:jc w:val="both"/>
      </w:pPr>
      <w:r>
        <w:t>пенсионные выплаты, осуществляемые накопительным пенсионным фондом-резидентом.</w:t>
      </w:r>
    </w:p>
    <w:p w:rsidR="00C90EAA" w:rsidRDefault="00C90EAA" w:rsidP="00C90EAA">
      <w:pPr>
        <w:pStyle w:val="a3"/>
        <w:jc w:val="both"/>
      </w:pPr>
      <w:r>
        <w:t>Обязанность и ответственность по исчислению, удержанию и перечислению индивидуального подоходного налога у источника выплаты в бюджет возлагаются на лица, выплачивающие доход нерезиденту и признанные налоговыми агентами (ИП, филиал и представительство юридического лица-нерезидента, постоянное учреждение нерезидента, юридическое лицо-резидент и др.).</w:t>
      </w:r>
    </w:p>
    <w:p w:rsidR="00C90EAA" w:rsidRDefault="00C90EAA" w:rsidP="00C90EAA">
      <w:pPr>
        <w:pStyle w:val="a3"/>
        <w:jc w:val="both"/>
      </w:pPr>
      <w:r>
        <w:t xml:space="preserve">При этом декларация по индивидуальному подоходному налогу и социальному налогу  (форма 200.00) представляется налоговым агентом в налоговый орган по месту уплаты налога </w:t>
      </w:r>
      <w:r>
        <w:rPr>
          <w:rStyle w:val="a4"/>
        </w:rPr>
        <w:t>ежеквартально, не позднее 15 числа второго месяца, следующего за кварталом</w:t>
      </w:r>
      <w:r>
        <w:t>, в который входят отчетные налоговые периоды.</w:t>
      </w:r>
    </w:p>
    <w:p w:rsidR="00C90EAA" w:rsidRDefault="00C90EAA" w:rsidP="00C90EAA">
      <w:pPr>
        <w:pStyle w:val="a3"/>
        <w:jc w:val="both"/>
      </w:pPr>
      <w:r>
        <w:t> </w:t>
      </w:r>
    </w:p>
    <w:p w:rsidR="00C90EAA" w:rsidRDefault="00C90EAA" w:rsidP="00C90EAA">
      <w:pPr>
        <w:pStyle w:val="a3"/>
        <w:jc w:val="both"/>
      </w:pPr>
      <w:r>
        <w:rPr>
          <w:rStyle w:val="a4"/>
        </w:rPr>
        <w:t>Порядок налогообложения доходов, полученных от лица, не являющегося налоговым агентом</w:t>
      </w:r>
    </w:p>
    <w:p w:rsidR="00C90EAA" w:rsidRDefault="00C90EAA" w:rsidP="00C90EAA">
      <w:pPr>
        <w:pStyle w:val="a3"/>
        <w:jc w:val="both"/>
      </w:pPr>
      <w:r>
        <w:lastRenderedPageBreak/>
        <w:t>Статьей 658 Налогового кодекса регламентирован порядок налогообложения доходов физического лица-нерезидента, полученных из источников в Республике Казахстан от лица, не являющегося налоговым агентом.</w:t>
      </w:r>
    </w:p>
    <w:p w:rsidR="00C90EAA" w:rsidRDefault="00C90EAA" w:rsidP="00C90EAA">
      <w:pPr>
        <w:pStyle w:val="a3"/>
        <w:jc w:val="both"/>
      </w:pPr>
      <w:r>
        <w:t xml:space="preserve">Если иное не установлено Налоговым кодексом, исчисление индивидуального подоходного налога с доходов физического лица-нерезидента от лица, не являющегося налоговым агентом, производится путем применения </w:t>
      </w:r>
      <w:r>
        <w:rPr>
          <w:rStyle w:val="a4"/>
        </w:rPr>
        <w:t>ставки</w:t>
      </w:r>
      <w:r>
        <w:t xml:space="preserve"> </w:t>
      </w:r>
      <w:r>
        <w:rPr>
          <w:rStyle w:val="a4"/>
        </w:rPr>
        <w:t xml:space="preserve"> 20 процентов </w:t>
      </w:r>
      <w:r>
        <w:t>к начисленной сумме дохода без осуществления налоговых вычетов.</w:t>
      </w:r>
    </w:p>
    <w:p w:rsidR="00C90EAA" w:rsidRDefault="00C90EAA" w:rsidP="00C90EAA">
      <w:pPr>
        <w:pStyle w:val="a3"/>
        <w:jc w:val="both"/>
      </w:pPr>
      <w:r>
        <w:t xml:space="preserve">При этом трудовыми иммигрантами-нерезидентами исчисление суммы индивидуального подоходного налога производится </w:t>
      </w:r>
      <w:r>
        <w:rPr>
          <w:rStyle w:val="a4"/>
        </w:rPr>
        <w:t>по ставке 10 процентов</w:t>
      </w:r>
      <w:r>
        <w:t>.</w:t>
      </w:r>
    </w:p>
    <w:p w:rsidR="00C90EAA" w:rsidRDefault="00C90EAA" w:rsidP="00C90EAA">
      <w:pPr>
        <w:pStyle w:val="a3"/>
        <w:jc w:val="both"/>
      </w:pPr>
      <w:r>
        <w:t>Если иное не установлено Налоговым кодексом, уплата индивидуального подоходного налога производится физическим лицом-нерезидентом</w:t>
      </w:r>
      <w:r>
        <w:rPr>
          <w:rStyle w:val="a4"/>
        </w:rPr>
        <w:t xml:space="preserve"> самостоятельно</w:t>
      </w:r>
      <w:r>
        <w:t xml:space="preserve"> не позднее десяти календарных дней после срока, установленного для сдачи декларации по индивидуальному подоходному налогу за налоговый период.</w:t>
      </w:r>
    </w:p>
    <w:p w:rsidR="00C90EAA" w:rsidRDefault="00C90EAA" w:rsidP="00C90EAA">
      <w:pPr>
        <w:pStyle w:val="a3"/>
        <w:jc w:val="both"/>
      </w:pPr>
      <w:r>
        <w:t xml:space="preserve">Декларация по индивидуальному подоходному налогу (форма 240.00) представляется в налоговый орган по месту пребывания (жительства) налогоплательщика </w:t>
      </w:r>
      <w:r>
        <w:rPr>
          <w:rStyle w:val="a4"/>
        </w:rPr>
        <w:t xml:space="preserve">не позднее 31 марта </w:t>
      </w:r>
      <w:r>
        <w:t>года, следующего за отчетным налоговым периодом, по доходам, подлежащим налогообложению физическим лицом самостоятельно.</w:t>
      </w:r>
    </w:p>
    <w:p w:rsidR="00C90EAA" w:rsidRDefault="00C90EAA" w:rsidP="00C90EAA">
      <w:pPr>
        <w:pStyle w:val="a3"/>
        <w:jc w:val="both"/>
      </w:pPr>
      <w:r>
        <w:t xml:space="preserve">В случае выезда за пределы Республики Казахстан в течение текущего налогового периода без последующего въезда на территорию Республики Казахстан </w:t>
      </w:r>
      <w:r>
        <w:rPr>
          <w:rStyle w:val="a4"/>
        </w:rPr>
        <w:t>до 31 марта года</w:t>
      </w:r>
      <w:r>
        <w:t>, следующего за текущим налоговым периодом, физическое лицо-нерезидент вправе представить декларацию по индивидуальному подоходному налогу и уплатить индивидуальный подоходный налог в течение текущего налогового периода. При этом декларация по индивидуальному подоходному налогу представляется за период с начала текущего налогового периода до даты выезда такого лица за пределы Республики Казахстан.</w:t>
      </w:r>
    </w:p>
    <w:p w:rsidR="00C90EAA" w:rsidRDefault="00C90EAA" w:rsidP="00C90EAA">
      <w:pPr>
        <w:pStyle w:val="a3"/>
        <w:jc w:val="both"/>
      </w:pPr>
      <w:r>
        <w:t xml:space="preserve">Трудовыми иммигрантами-нерезидентами декларация по индивидуальному подоходному налогу (форма 240.00) представляется в случае превышения суммы индивидуального подоходного налога, исчисленной за отчетный налоговый период, над суммой предварительных платежей по индивидуальному подоходному налогу в налоговый орган по месту пребывания </w:t>
      </w:r>
      <w:r>
        <w:rPr>
          <w:rStyle w:val="a4"/>
        </w:rPr>
        <w:t>не позднее 31 марта года</w:t>
      </w:r>
      <w:r>
        <w:t>, следующего за отчетным налоговым периодом.</w:t>
      </w:r>
    </w:p>
    <w:p w:rsidR="00C90EAA" w:rsidRDefault="00C90EAA" w:rsidP="00C90EAA">
      <w:pPr>
        <w:pStyle w:val="a3"/>
        <w:jc w:val="both"/>
      </w:pPr>
      <w:r>
        <w:t>При этом в случае выезда за пределы Республики Казахстан трудового иммигранта-нерезидента декларация по индивидуальному подоходному налогу представляется до даты выезда такого лица за пределы Республики Казахстан.</w:t>
      </w:r>
      <w:bookmarkEnd w:id="0"/>
    </w:p>
    <w:p w:rsidR="00C90EAA" w:rsidRDefault="00C90EAA" w:rsidP="00C90EAA">
      <w:pPr>
        <w:pStyle w:val="a3"/>
        <w:jc w:val="both"/>
      </w:pPr>
      <w:r>
        <w:t> </w:t>
      </w:r>
    </w:p>
    <w:p w:rsidR="00E835BB" w:rsidRPr="00C90EAA" w:rsidRDefault="007477B8" w:rsidP="00C90EAA">
      <w:pPr>
        <w:spacing w:line="240" w:lineRule="auto"/>
        <w:jc w:val="both"/>
      </w:pPr>
    </w:p>
    <w:sectPr w:rsidR="00E835BB" w:rsidRPr="00C9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AA"/>
    <w:rsid w:val="000F532D"/>
    <w:rsid w:val="0052034E"/>
    <w:rsid w:val="0059159D"/>
    <w:rsid w:val="007477B8"/>
    <w:rsid w:val="00C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E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2023-07-27T03:42:00Z</dcterms:created>
  <dcterms:modified xsi:type="dcterms:W3CDTF">2023-07-27T03:42:00Z</dcterms:modified>
</cp:coreProperties>
</file>