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571"/>
      </w:tblGrid>
      <w:tr w:rsidR="009B6D87" w14:paraId="737453A6" w14:textId="77777777" w:rsidTr="009B6D87">
        <w:tc>
          <w:tcPr>
            <w:tcW w:w="9571" w:type="dxa"/>
            <w:shd w:val="clear" w:color="auto" w:fill="auto"/>
          </w:tcPr>
          <w:tbl>
            <w:tblPr>
              <w:tblW w:w="0" w:type="auto"/>
              <w:tblLayout w:type="fixed"/>
              <w:tblLook w:val="0000" w:firstRow="0" w:lastRow="0" w:firstColumn="0" w:lastColumn="0" w:noHBand="0" w:noVBand="0"/>
            </w:tblPr>
            <w:tblGrid>
              <w:gridCol w:w="9355"/>
            </w:tblGrid>
            <w:tr w:rsidR="009B2A1C" w14:paraId="4EF8C59B" w14:textId="77777777" w:rsidTr="009B2A1C">
              <w:tblPrEx>
                <w:tblCellMar>
                  <w:top w:w="0" w:type="dxa"/>
                  <w:bottom w:w="0" w:type="dxa"/>
                </w:tblCellMar>
              </w:tblPrEx>
              <w:tc>
                <w:tcPr>
                  <w:tcW w:w="9355" w:type="dxa"/>
                  <w:shd w:val="clear" w:color="auto" w:fill="auto"/>
                </w:tcPr>
                <w:p w14:paraId="4E76B177" w14:textId="77777777" w:rsidR="009B2A1C" w:rsidRDefault="009B2A1C" w:rsidP="002803A5">
                  <w:pPr>
                    <w:spacing w:after="0" w:line="240" w:lineRule="auto"/>
                    <w:jc w:val="center"/>
                    <w:outlineLvl w:val="0"/>
                    <w:rPr>
                      <w:rFonts w:ascii="Times New Roman" w:eastAsia="Times New Roman" w:hAnsi="Times New Roman"/>
                      <w:bCs/>
                      <w:color w:val="0C0000"/>
                      <w:kern w:val="36"/>
                      <w:sz w:val="24"/>
                      <w:szCs w:val="28"/>
                      <w:lang w:eastAsia="ru-RU"/>
                    </w:rPr>
                  </w:pPr>
                  <w:r>
                    <w:rPr>
                      <w:rFonts w:ascii="Times New Roman" w:eastAsia="Times New Roman" w:hAnsi="Times New Roman"/>
                      <w:bCs/>
                      <w:color w:val="0C0000"/>
                      <w:kern w:val="36"/>
                      <w:sz w:val="24"/>
                      <w:szCs w:val="28"/>
                      <w:lang w:eastAsia="ru-RU"/>
                    </w:rPr>
                    <w:t xml:space="preserve">№ </w:t>
                  </w:r>
                  <w:proofErr w:type="spellStart"/>
                  <w:r>
                    <w:rPr>
                      <w:rFonts w:ascii="Times New Roman" w:eastAsia="Times New Roman" w:hAnsi="Times New Roman"/>
                      <w:bCs/>
                      <w:color w:val="0C0000"/>
                      <w:kern w:val="36"/>
                      <w:sz w:val="24"/>
                      <w:szCs w:val="28"/>
                      <w:lang w:eastAsia="ru-RU"/>
                    </w:rPr>
                    <w:t>исх</w:t>
                  </w:r>
                  <w:proofErr w:type="spellEnd"/>
                  <w:r>
                    <w:rPr>
                      <w:rFonts w:ascii="Times New Roman" w:eastAsia="Times New Roman" w:hAnsi="Times New Roman"/>
                      <w:bCs/>
                      <w:color w:val="0C0000"/>
                      <w:kern w:val="36"/>
                      <w:sz w:val="24"/>
                      <w:szCs w:val="28"/>
                      <w:lang w:eastAsia="ru-RU"/>
                    </w:rPr>
                    <w:t>: ДГД-05-10/2605   от: 28.04.2021</w:t>
                  </w:r>
                </w:p>
                <w:p w14:paraId="3A830237" w14:textId="77777777" w:rsidR="009B2A1C" w:rsidRPr="009B2A1C" w:rsidRDefault="009B2A1C" w:rsidP="002803A5">
                  <w:pPr>
                    <w:spacing w:after="0" w:line="240" w:lineRule="auto"/>
                    <w:jc w:val="center"/>
                    <w:outlineLvl w:val="0"/>
                    <w:rPr>
                      <w:rFonts w:ascii="Times New Roman" w:eastAsia="Times New Roman" w:hAnsi="Times New Roman"/>
                      <w:bCs/>
                      <w:color w:val="0C0000"/>
                      <w:kern w:val="36"/>
                      <w:sz w:val="24"/>
                      <w:szCs w:val="28"/>
                      <w:lang w:eastAsia="ru-RU"/>
                    </w:rPr>
                  </w:pPr>
                  <w:r>
                    <w:rPr>
                      <w:rFonts w:ascii="Times New Roman" w:eastAsia="Times New Roman" w:hAnsi="Times New Roman"/>
                      <w:bCs/>
                      <w:color w:val="0C0000"/>
                      <w:kern w:val="36"/>
                      <w:sz w:val="24"/>
                      <w:szCs w:val="28"/>
                      <w:lang w:eastAsia="ru-RU"/>
                    </w:rPr>
                    <w:t xml:space="preserve">№ </w:t>
                  </w:r>
                  <w:proofErr w:type="spellStart"/>
                  <w:r>
                    <w:rPr>
                      <w:rFonts w:ascii="Times New Roman" w:eastAsia="Times New Roman" w:hAnsi="Times New Roman"/>
                      <w:bCs/>
                      <w:color w:val="0C0000"/>
                      <w:kern w:val="36"/>
                      <w:sz w:val="24"/>
                      <w:szCs w:val="28"/>
                      <w:lang w:eastAsia="ru-RU"/>
                    </w:rPr>
                    <w:t>вх</w:t>
                  </w:r>
                  <w:proofErr w:type="spellEnd"/>
                  <w:r>
                    <w:rPr>
                      <w:rFonts w:ascii="Times New Roman" w:eastAsia="Times New Roman" w:hAnsi="Times New Roman"/>
                      <w:bCs/>
                      <w:color w:val="0C0000"/>
                      <w:kern w:val="36"/>
                      <w:sz w:val="24"/>
                      <w:szCs w:val="28"/>
                      <w:lang w:eastAsia="ru-RU"/>
                    </w:rPr>
                    <w:t>: ДГД-05-10/2605   от: 28.04.2021</w:t>
                  </w:r>
                </w:p>
              </w:tc>
            </w:tr>
          </w:tbl>
          <w:p w14:paraId="38C1AC0B" w14:textId="77777777" w:rsidR="009B6D87" w:rsidRDefault="009B6D87" w:rsidP="002803A5">
            <w:pPr>
              <w:spacing w:after="0" w:line="240" w:lineRule="auto"/>
              <w:jc w:val="center"/>
              <w:outlineLvl w:val="0"/>
              <w:rPr>
                <w:rFonts w:ascii="Times New Roman" w:eastAsia="Times New Roman" w:hAnsi="Times New Roman"/>
                <w:bCs/>
                <w:color w:val="0C0000"/>
                <w:kern w:val="36"/>
                <w:sz w:val="24"/>
                <w:szCs w:val="28"/>
                <w:lang w:eastAsia="ru-RU"/>
              </w:rPr>
            </w:pPr>
            <w:r>
              <w:rPr>
                <w:rFonts w:ascii="Times New Roman" w:eastAsia="Times New Roman" w:hAnsi="Times New Roman"/>
                <w:bCs/>
                <w:color w:val="0C0000"/>
                <w:kern w:val="36"/>
                <w:sz w:val="24"/>
                <w:szCs w:val="28"/>
                <w:lang w:eastAsia="ru-RU"/>
              </w:rPr>
              <w:t xml:space="preserve">№ </w:t>
            </w:r>
            <w:proofErr w:type="spellStart"/>
            <w:r>
              <w:rPr>
                <w:rFonts w:ascii="Times New Roman" w:eastAsia="Times New Roman" w:hAnsi="Times New Roman"/>
                <w:bCs/>
                <w:color w:val="0C0000"/>
                <w:kern w:val="36"/>
                <w:sz w:val="24"/>
                <w:szCs w:val="28"/>
                <w:lang w:eastAsia="ru-RU"/>
              </w:rPr>
              <w:t>исх</w:t>
            </w:r>
            <w:proofErr w:type="spellEnd"/>
            <w:r>
              <w:rPr>
                <w:rFonts w:ascii="Times New Roman" w:eastAsia="Times New Roman" w:hAnsi="Times New Roman"/>
                <w:bCs/>
                <w:color w:val="0C0000"/>
                <w:kern w:val="36"/>
                <w:sz w:val="24"/>
                <w:szCs w:val="28"/>
                <w:lang w:eastAsia="ru-RU"/>
              </w:rPr>
              <w:t>: ОАКН-5-4/4941   от: 27.04.2021</w:t>
            </w:r>
          </w:p>
          <w:p w14:paraId="78F1E893" w14:textId="77777777" w:rsidR="009B6D87" w:rsidRPr="009B6D87" w:rsidRDefault="009B6D87" w:rsidP="002803A5">
            <w:pPr>
              <w:spacing w:after="0" w:line="240" w:lineRule="auto"/>
              <w:jc w:val="center"/>
              <w:outlineLvl w:val="0"/>
              <w:rPr>
                <w:rFonts w:ascii="Times New Roman" w:eastAsia="Times New Roman" w:hAnsi="Times New Roman"/>
                <w:bCs/>
                <w:color w:val="0C0000"/>
                <w:kern w:val="36"/>
                <w:sz w:val="24"/>
                <w:szCs w:val="28"/>
                <w:lang w:eastAsia="ru-RU"/>
              </w:rPr>
            </w:pPr>
            <w:r>
              <w:rPr>
                <w:rFonts w:ascii="Times New Roman" w:eastAsia="Times New Roman" w:hAnsi="Times New Roman"/>
                <w:bCs/>
                <w:color w:val="0C0000"/>
                <w:kern w:val="36"/>
                <w:sz w:val="24"/>
                <w:szCs w:val="28"/>
                <w:lang w:eastAsia="ru-RU"/>
              </w:rPr>
              <w:t xml:space="preserve">№ </w:t>
            </w:r>
            <w:proofErr w:type="spellStart"/>
            <w:r>
              <w:rPr>
                <w:rFonts w:ascii="Times New Roman" w:eastAsia="Times New Roman" w:hAnsi="Times New Roman"/>
                <w:bCs/>
                <w:color w:val="0C0000"/>
                <w:kern w:val="36"/>
                <w:sz w:val="24"/>
                <w:szCs w:val="28"/>
                <w:lang w:eastAsia="ru-RU"/>
              </w:rPr>
              <w:t>вх</w:t>
            </w:r>
            <w:proofErr w:type="spellEnd"/>
            <w:r>
              <w:rPr>
                <w:rFonts w:ascii="Times New Roman" w:eastAsia="Times New Roman" w:hAnsi="Times New Roman"/>
                <w:bCs/>
                <w:color w:val="0C0000"/>
                <w:kern w:val="36"/>
                <w:sz w:val="24"/>
                <w:szCs w:val="28"/>
                <w:lang w:eastAsia="ru-RU"/>
              </w:rPr>
              <w:t>: 10410   от: 28.04.2021</w:t>
            </w:r>
          </w:p>
        </w:tc>
      </w:tr>
    </w:tbl>
    <w:p w14:paraId="50B9F812" w14:textId="77777777" w:rsidR="002803A5" w:rsidRPr="002803A5" w:rsidRDefault="002803A5" w:rsidP="002803A5">
      <w:pPr>
        <w:spacing w:after="0" w:line="240" w:lineRule="auto"/>
        <w:jc w:val="center"/>
        <w:outlineLvl w:val="0"/>
        <w:rPr>
          <w:rFonts w:ascii="Times New Roman" w:eastAsia="Times New Roman" w:hAnsi="Times New Roman"/>
          <w:b/>
          <w:bCs/>
          <w:kern w:val="36"/>
          <w:sz w:val="28"/>
          <w:szCs w:val="28"/>
          <w:lang w:eastAsia="ru-RU"/>
        </w:rPr>
      </w:pPr>
      <w:r w:rsidRPr="002803A5">
        <w:rPr>
          <w:rFonts w:ascii="Times New Roman" w:eastAsia="Times New Roman" w:hAnsi="Times New Roman"/>
          <w:b/>
          <w:bCs/>
          <w:kern w:val="36"/>
          <w:sz w:val="28"/>
          <w:szCs w:val="28"/>
          <w:lang w:eastAsia="ru-RU"/>
        </w:rPr>
        <w:t>Противодействие коррупции в Казахстане</w:t>
      </w:r>
    </w:p>
    <w:p w14:paraId="096EB29E" w14:textId="77777777" w:rsidR="002803A5" w:rsidRPr="00DE335A" w:rsidRDefault="002803A5" w:rsidP="002803A5">
      <w:pPr>
        <w:pStyle w:val="rtejustify"/>
        <w:spacing w:before="0" w:beforeAutospacing="0" w:after="0" w:afterAutospacing="0"/>
        <w:ind w:firstLine="708"/>
      </w:pPr>
    </w:p>
    <w:p w14:paraId="76C71656" w14:textId="77777777" w:rsidR="002803A5" w:rsidRDefault="002803A5" w:rsidP="002803A5">
      <w:pPr>
        <w:pStyle w:val="rtejustify"/>
        <w:spacing w:before="0" w:beforeAutospacing="0" w:after="0" w:afterAutospacing="0"/>
        <w:ind w:firstLine="708"/>
      </w:pPr>
      <w:r>
        <w:t xml:space="preserve">С первых </w:t>
      </w:r>
      <w:proofErr w:type="gramStart"/>
      <w:r>
        <w:t>дней  независимости</w:t>
      </w:r>
      <w:proofErr w:type="gramEnd"/>
      <w:r>
        <w:t xml:space="preserve"> государство целенаправленно и поэтапно следует курсу на создание эффективных, соответствующих мировым стандартам, институтов и механизмов противодействия коррупции.  </w:t>
      </w:r>
    </w:p>
    <w:p w14:paraId="4EB0D142" w14:textId="77777777" w:rsidR="002803A5" w:rsidRDefault="002803A5" w:rsidP="002803A5">
      <w:pPr>
        <w:pStyle w:val="rtejustify"/>
        <w:spacing w:before="0" w:beforeAutospacing="0" w:after="0" w:afterAutospacing="0"/>
        <w:ind w:firstLine="708"/>
      </w:pPr>
      <w:r>
        <w:t>Многие решения последнего времени касательно государственного администрирования по уточнению функций государственных органов, децентрализации, сокращению документооборота, постепенно продвигают население Республики в направлении повышения эффективности государственных услуг и искоренения коррупции.</w:t>
      </w:r>
    </w:p>
    <w:p w14:paraId="7058C018" w14:textId="77777777" w:rsidR="002803A5" w:rsidRDefault="002803A5" w:rsidP="002803A5">
      <w:pPr>
        <w:pStyle w:val="rtejustify"/>
        <w:spacing w:before="0" w:beforeAutospacing="0" w:after="0" w:afterAutospacing="0"/>
        <w:ind w:firstLine="708"/>
      </w:pPr>
      <w:r>
        <w:t xml:space="preserve">В стране существует современное антикоррупционное законодательство. С 1 января 2016 </w:t>
      </w:r>
      <w:proofErr w:type="gramStart"/>
      <w:r>
        <w:t>года  начал</w:t>
      </w:r>
      <w:proofErr w:type="gramEnd"/>
      <w:r>
        <w:t xml:space="preserve"> действовать новый закон «О противодействии коррупции». Данный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14:paraId="17CE40DF" w14:textId="77777777" w:rsidR="002803A5" w:rsidRDefault="002803A5" w:rsidP="002803A5">
      <w:pPr>
        <w:pStyle w:val="rtejustify"/>
        <w:spacing w:before="0" w:beforeAutospacing="0" w:after="0" w:afterAutospacing="0"/>
      </w:pPr>
      <w:r>
        <w:t xml:space="preserve">Сегодня реализуется ряд программных документов, в том </w:t>
      </w:r>
      <w:proofErr w:type="gramStart"/>
      <w:r>
        <w:t>числе  Антикоррупционная</w:t>
      </w:r>
      <w:proofErr w:type="gramEnd"/>
      <w:r>
        <w:t xml:space="preserve"> стратегия Республики Казахстан на 2015-2025 годы и противодействию теневой экономики. В </w:t>
      </w:r>
      <w:proofErr w:type="gramStart"/>
      <w:r>
        <w:t>документе  ведущая</w:t>
      </w:r>
      <w:proofErr w:type="gramEnd"/>
      <w:r>
        <w:t xml:space="preserve"> роль отводится  повышению эффективности антикоррупционной политики государства, вовлечение в антикоррупционное движение всего общества путем создания атмосферы «нулевой» терпимости к любым проявлениям коррупции и снижение в Казахстане уровня коррупции.     </w:t>
      </w:r>
    </w:p>
    <w:p w14:paraId="5E9B7111" w14:textId="77777777" w:rsidR="002803A5" w:rsidRDefault="002803A5" w:rsidP="002803A5">
      <w:pPr>
        <w:pStyle w:val="rtejustify"/>
        <w:spacing w:before="0" w:beforeAutospacing="0" w:after="0" w:afterAutospacing="0"/>
        <w:ind w:firstLine="708"/>
      </w:pPr>
      <w:proofErr w:type="gramStart"/>
      <w:r>
        <w:t>Низкий  уровень</w:t>
      </w:r>
      <w:proofErr w:type="gramEnd"/>
      <w:r>
        <w:t>  правовой  культуры  населения является одной из причин роста коррупции в стране,   использование государственных функций в частных интересах «нечистоплотным» чиновникам дает возможность использовать свое служебное положение в корыстных, противоправных целях.</w:t>
      </w:r>
    </w:p>
    <w:p w14:paraId="0C4D9303" w14:textId="77777777" w:rsidR="002803A5" w:rsidRDefault="002803A5" w:rsidP="002803A5">
      <w:pPr>
        <w:pStyle w:val="rtejustify"/>
        <w:spacing w:before="0" w:beforeAutospacing="0" w:after="0" w:afterAutospacing="0"/>
        <w:ind w:firstLine="708"/>
      </w:pPr>
      <w:r>
        <w:t xml:space="preserve">Важно понимать, что без   привлечения общественности невозможно эффективно противостоять коррупции. В обществе необходимо формировать   </w:t>
      </w:r>
      <w:proofErr w:type="gramStart"/>
      <w:r>
        <w:t>модель  поведения</w:t>
      </w:r>
      <w:proofErr w:type="gramEnd"/>
      <w:r>
        <w:t xml:space="preserve">  против  коррупционных  проявлений, которая имела бы свою цель и действовала бы комплексно.  Любой </w:t>
      </w:r>
      <w:proofErr w:type="gramStart"/>
      <w:r>
        <w:t>гражданин,  столкнувшийся</w:t>
      </w:r>
      <w:proofErr w:type="gramEnd"/>
      <w:r>
        <w:t xml:space="preserve">  с  коррупционными  правонарушениями,  всегда обязан быстро реагировать на это посредством </w:t>
      </w:r>
      <w:proofErr w:type="spellStart"/>
      <w:r>
        <w:t>инфомирования</w:t>
      </w:r>
      <w:proofErr w:type="spellEnd"/>
      <w:r>
        <w:t xml:space="preserve"> компетентных органов. Поэтому постоянно и системно нужно повышать уровень правовой культуры граждан.</w:t>
      </w:r>
    </w:p>
    <w:p w14:paraId="170D9AE8" w14:textId="77777777" w:rsidR="009249E3" w:rsidRPr="00DE335A" w:rsidRDefault="002803A5" w:rsidP="002803A5">
      <w:pPr>
        <w:spacing w:after="0"/>
        <w:jc w:val="right"/>
      </w:pPr>
      <w:r w:rsidRPr="00DE335A">
        <w:t xml:space="preserve">   </w:t>
      </w:r>
    </w:p>
    <w:p w14:paraId="7FFC6E53" w14:textId="77777777" w:rsidR="002803A5" w:rsidRPr="00DE335A" w:rsidRDefault="002803A5" w:rsidP="002803A5">
      <w:pPr>
        <w:spacing w:after="0"/>
        <w:jc w:val="right"/>
      </w:pPr>
    </w:p>
    <w:p w14:paraId="12216143" w14:textId="77777777" w:rsidR="002803A5" w:rsidRDefault="002803A5" w:rsidP="002803A5">
      <w:pPr>
        <w:spacing w:after="0"/>
        <w:jc w:val="right"/>
        <w:rPr>
          <w:rFonts w:ascii="Times New Roman" w:hAnsi="Times New Roman"/>
          <w:b/>
          <w:sz w:val="28"/>
          <w:szCs w:val="28"/>
        </w:rPr>
      </w:pPr>
      <w:r w:rsidRPr="002803A5">
        <w:rPr>
          <w:rFonts w:ascii="Times New Roman" w:hAnsi="Times New Roman"/>
          <w:b/>
          <w:sz w:val="28"/>
          <w:szCs w:val="28"/>
        </w:rPr>
        <w:t xml:space="preserve">Управление государственных доходов по району имени </w:t>
      </w:r>
      <w:proofErr w:type="spellStart"/>
      <w:r w:rsidRPr="002803A5">
        <w:rPr>
          <w:rFonts w:ascii="Times New Roman" w:hAnsi="Times New Roman"/>
          <w:b/>
          <w:sz w:val="28"/>
          <w:szCs w:val="28"/>
        </w:rPr>
        <w:t>Казыбек</w:t>
      </w:r>
      <w:proofErr w:type="spellEnd"/>
      <w:r w:rsidRPr="002803A5">
        <w:rPr>
          <w:rFonts w:ascii="Times New Roman" w:hAnsi="Times New Roman"/>
          <w:b/>
          <w:sz w:val="28"/>
          <w:szCs w:val="28"/>
        </w:rPr>
        <w:t xml:space="preserve"> би.</w:t>
      </w:r>
    </w:p>
    <w:p w14:paraId="259D0B9A" w14:textId="77777777" w:rsidR="002803A5" w:rsidRPr="00DE335A" w:rsidRDefault="002803A5" w:rsidP="002803A5">
      <w:pPr>
        <w:spacing w:after="0"/>
        <w:jc w:val="right"/>
        <w:rPr>
          <w:rFonts w:ascii="Times New Roman" w:hAnsi="Times New Roman"/>
          <w:b/>
          <w:sz w:val="28"/>
          <w:szCs w:val="28"/>
        </w:rPr>
      </w:pPr>
      <w:r>
        <w:rPr>
          <w:rFonts w:ascii="Times New Roman" w:hAnsi="Times New Roman"/>
          <w:b/>
          <w:sz w:val="28"/>
          <w:szCs w:val="28"/>
        </w:rPr>
        <w:t xml:space="preserve">Отдел </w:t>
      </w:r>
      <w:r w:rsidR="009A384C">
        <w:rPr>
          <w:rFonts w:ascii="Times New Roman" w:hAnsi="Times New Roman"/>
          <w:b/>
          <w:sz w:val="28"/>
          <w:szCs w:val="28"/>
        </w:rPr>
        <w:t>администрирования косвенных налогов</w:t>
      </w:r>
      <w:r>
        <w:rPr>
          <w:rFonts w:ascii="Times New Roman" w:hAnsi="Times New Roman"/>
          <w:b/>
          <w:sz w:val="28"/>
          <w:szCs w:val="28"/>
        </w:rPr>
        <w:t>.</w:t>
      </w:r>
    </w:p>
    <w:p w14:paraId="14D2D8A2" w14:textId="77777777" w:rsidR="00B3233C" w:rsidRPr="00DE335A" w:rsidRDefault="00B3233C" w:rsidP="002803A5">
      <w:pPr>
        <w:spacing w:after="0"/>
        <w:jc w:val="right"/>
        <w:rPr>
          <w:rFonts w:ascii="Times New Roman" w:hAnsi="Times New Roman"/>
          <w:b/>
          <w:sz w:val="28"/>
          <w:szCs w:val="28"/>
        </w:rPr>
      </w:pPr>
    </w:p>
    <w:p w14:paraId="77CD6F7A" w14:textId="77777777" w:rsidR="00B3233C" w:rsidRPr="00DE335A" w:rsidRDefault="00B3233C" w:rsidP="002803A5">
      <w:pPr>
        <w:spacing w:after="0"/>
        <w:jc w:val="right"/>
        <w:rPr>
          <w:rFonts w:ascii="Times New Roman" w:hAnsi="Times New Roman"/>
          <w:b/>
          <w:sz w:val="28"/>
          <w:szCs w:val="28"/>
        </w:rPr>
      </w:pPr>
    </w:p>
    <w:p w14:paraId="1F3A971B" w14:textId="77777777" w:rsidR="00B3233C" w:rsidRPr="00DE335A" w:rsidRDefault="00B3233C" w:rsidP="002803A5">
      <w:pPr>
        <w:spacing w:after="0"/>
        <w:jc w:val="right"/>
        <w:rPr>
          <w:rFonts w:ascii="Times New Roman" w:hAnsi="Times New Roman"/>
          <w:b/>
          <w:sz w:val="28"/>
          <w:szCs w:val="28"/>
        </w:rPr>
      </w:pPr>
    </w:p>
    <w:p w14:paraId="25C39CFC" w14:textId="77777777" w:rsidR="00B3233C" w:rsidRPr="00DE335A" w:rsidRDefault="00B3233C" w:rsidP="002803A5">
      <w:pPr>
        <w:spacing w:after="0"/>
        <w:jc w:val="right"/>
        <w:rPr>
          <w:rFonts w:ascii="Times New Roman" w:hAnsi="Times New Roman"/>
          <w:b/>
          <w:sz w:val="28"/>
          <w:szCs w:val="28"/>
        </w:rPr>
      </w:pPr>
    </w:p>
    <w:p w14:paraId="5C6A2F89" w14:textId="77777777" w:rsidR="00B3233C" w:rsidRPr="00DE335A" w:rsidRDefault="00B3233C" w:rsidP="002803A5">
      <w:pPr>
        <w:spacing w:after="0"/>
        <w:jc w:val="right"/>
        <w:rPr>
          <w:rFonts w:ascii="Times New Roman" w:hAnsi="Times New Roman"/>
          <w:b/>
          <w:sz w:val="28"/>
          <w:szCs w:val="28"/>
        </w:rPr>
      </w:pPr>
    </w:p>
    <w:p w14:paraId="70AE7940" w14:textId="77777777" w:rsidR="00B3233C" w:rsidRPr="00DE335A" w:rsidRDefault="00B3233C" w:rsidP="002803A5">
      <w:pPr>
        <w:spacing w:after="0"/>
        <w:jc w:val="right"/>
        <w:rPr>
          <w:rFonts w:ascii="Times New Roman" w:hAnsi="Times New Roman"/>
          <w:b/>
          <w:sz w:val="28"/>
          <w:szCs w:val="28"/>
        </w:rPr>
      </w:pPr>
    </w:p>
    <w:p w14:paraId="706E8E53" w14:textId="77777777" w:rsidR="00B3233C" w:rsidRPr="00DE335A" w:rsidRDefault="00B3233C" w:rsidP="002803A5">
      <w:pPr>
        <w:spacing w:after="0"/>
        <w:jc w:val="right"/>
        <w:rPr>
          <w:rFonts w:ascii="Times New Roman" w:hAnsi="Times New Roman"/>
          <w:b/>
          <w:sz w:val="28"/>
          <w:szCs w:val="28"/>
        </w:rPr>
      </w:pPr>
    </w:p>
    <w:p w14:paraId="5C56EC94" w14:textId="77777777" w:rsidR="00B3233C" w:rsidRPr="00DE335A" w:rsidRDefault="00B3233C" w:rsidP="002803A5">
      <w:pPr>
        <w:spacing w:after="0"/>
        <w:jc w:val="right"/>
        <w:rPr>
          <w:rFonts w:ascii="Times New Roman" w:hAnsi="Times New Roman"/>
          <w:b/>
          <w:sz w:val="28"/>
          <w:szCs w:val="28"/>
        </w:rPr>
      </w:pPr>
    </w:p>
    <w:p w14:paraId="0DBECF4C" w14:textId="77777777" w:rsidR="00B3233C" w:rsidRPr="00DE335A" w:rsidRDefault="00B3233C" w:rsidP="002803A5">
      <w:pPr>
        <w:spacing w:after="0"/>
        <w:jc w:val="right"/>
        <w:rPr>
          <w:rFonts w:ascii="Times New Roman" w:hAnsi="Times New Roman"/>
          <w:b/>
          <w:sz w:val="28"/>
          <w:szCs w:val="28"/>
        </w:rPr>
      </w:pPr>
    </w:p>
    <w:p w14:paraId="6C234ECE" w14:textId="77777777" w:rsidR="00B3233C" w:rsidRPr="00DE335A" w:rsidRDefault="00B3233C" w:rsidP="002803A5">
      <w:pPr>
        <w:spacing w:after="0"/>
        <w:jc w:val="right"/>
        <w:rPr>
          <w:rFonts w:ascii="Times New Roman" w:hAnsi="Times New Roman"/>
          <w:b/>
          <w:sz w:val="28"/>
          <w:szCs w:val="28"/>
        </w:rPr>
      </w:pPr>
    </w:p>
    <w:p w14:paraId="21931785" w14:textId="77777777" w:rsidR="00B3233C" w:rsidRPr="00DE335A" w:rsidRDefault="00B3233C" w:rsidP="002803A5">
      <w:pPr>
        <w:spacing w:after="0"/>
        <w:jc w:val="right"/>
        <w:rPr>
          <w:rFonts w:ascii="Times New Roman" w:hAnsi="Times New Roman"/>
          <w:b/>
          <w:sz w:val="28"/>
          <w:szCs w:val="28"/>
        </w:rPr>
      </w:pPr>
    </w:p>
    <w:p w14:paraId="22FA0556" w14:textId="77777777" w:rsidR="00B3233C" w:rsidRPr="00DE335A" w:rsidRDefault="00B3233C" w:rsidP="002803A5">
      <w:pPr>
        <w:spacing w:after="0"/>
        <w:jc w:val="right"/>
        <w:rPr>
          <w:rFonts w:ascii="Times New Roman" w:hAnsi="Times New Roman"/>
          <w:b/>
          <w:sz w:val="28"/>
          <w:szCs w:val="28"/>
        </w:rPr>
      </w:pPr>
    </w:p>
    <w:p w14:paraId="6CAB7AAC" w14:textId="77777777" w:rsidR="00B3233C" w:rsidRPr="005217E9" w:rsidRDefault="00B3233C" w:rsidP="00B3233C">
      <w:pPr>
        <w:pStyle w:val="a3"/>
        <w:spacing w:before="0" w:beforeAutospacing="0" w:after="0" w:afterAutospacing="0"/>
        <w:ind w:firstLine="397"/>
        <w:jc w:val="center"/>
        <w:rPr>
          <w:sz w:val="28"/>
          <w:szCs w:val="28"/>
        </w:rPr>
      </w:pPr>
      <w:r w:rsidRPr="005217E9">
        <w:rPr>
          <w:b/>
          <w:bCs/>
          <w:sz w:val="28"/>
          <w:szCs w:val="28"/>
          <w:lang w:val="kk-KZ"/>
        </w:rPr>
        <w:t>Сыбайлас жемқорлыққа жол жоқ</w:t>
      </w:r>
    </w:p>
    <w:p w14:paraId="098E0ECD" w14:textId="77777777" w:rsidR="00B3233C" w:rsidRPr="00DE335A" w:rsidRDefault="00B3233C" w:rsidP="00B3233C">
      <w:pPr>
        <w:pStyle w:val="a3"/>
        <w:spacing w:before="0" w:beforeAutospacing="0" w:after="0" w:afterAutospacing="0"/>
        <w:ind w:firstLine="397"/>
        <w:jc w:val="both"/>
        <w:rPr>
          <w:sz w:val="28"/>
          <w:szCs w:val="28"/>
        </w:rPr>
      </w:pPr>
      <w:r>
        <w:t> </w:t>
      </w:r>
    </w:p>
    <w:p w14:paraId="29DA7AC2" w14:textId="77777777" w:rsidR="00B3233C" w:rsidRPr="00DE335A" w:rsidRDefault="00B3233C" w:rsidP="00B3233C">
      <w:pPr>
        <w:spacing w:after="0"/>
        <w:ind w:firstLine="708"/>
        <w:rPr>
          <w:rFonts w:ascii="Times New Roman" w:hAnsi="Times New Roman"/>
          <w:sz w:val="28"/>
          <w:szCs w:val="28"/>
          <w:lang w:val="kk-KZ"/>
        </w:rPr>
      </w:pPr>
      <w:r w:rsidRPr="00B3233C">
        <w:rPr>
          <w:rFonts w:ascii="Times New Roman" w:hAnsi="Times New Roman"/>
          <w:sz w:val="28"/>
          <w:szCs w:val="28"/>
          <w:lang w:val="kk-KZ"/>
        </w:rPr>
        <w:t>Қазақстан Республикасының «Сыбайлас жемқорлыққа қарсы күрес туралы» Заңын сәйкес сыбайлас жемқорлықпен күресті барлық мемлекеттік органдар мен лауазымды тұлғалар жүргізуі тиіс. Мемлекеттік органдардың, ұжымдардың, жергілікті өзін-өзі басқару органдарының басшылары өз өкілеттігінің шегінде өздерінің кадр, бақылау, заңгерлік және өзге де қызметтерін тарта отырып, заң талаптарының орындалуын қамтамасыз етуге міндетті деп көрсетілген.</w:t>
      </w:r>
    </w:p>
    <w:p w14:paraId="3DA4255D" w14:textId="77777777" w:rsidR="00B3233C" w:rsidRPr="00DE335A" w:rsidRDefault="00B3233C" w:rsidP="00B3233C">
      <w:pPr>
        <w:spacing w:after="0"/>
        <w:ind w:firstLine="708"/>
        <w:rPr>
          <w:rFonts w:ascii="Times New Roman" w:hAnsi="Times New Roman"/>
          <w:sz w:val="28"/>
          <w:szCs w:val="28"/>
          <w:lang w:val="kk-KZ"/>
        </w:rPr>
      </w:pPr>
      <w:r w:rsidRPr="00DE335A">
        <w:rPr>
          <w:rFonts w:ascii="Times New Roman" w:hAnsi="Times New Roman"/>
          <w:sz w:val="28"/>
          <w:szCs w:val="28"/>
          <w:lang w:val="kk-KZ"/>
        </w:rPr>
        <w:t>C</w:t>
      </w:r>
      <w:r w:rsidRPr="00B3233C">
        <w:rPr>
          <w:rFonts w:ascii="Times New Roman" w:hAnsi="Times New Roman"/>
          <w:sz w:val="28"/>
          <w:szCs w:val="28"/>
          <w:lang w:val="kk-KZ"/>
        </w:rPr>
        <w:t>ыбайлас жемқорлық сылып тастайтын сыртқы жара емес, бұл тамырын тереңге жайған, өзге сау органдарын шырмап, тыныс-тіршілігін тарылтатын, сөйтіп олардың толыққанды қызмет етуіне қатер төндіретін қауіпті кесел. Оны емдемес бұрын аурудың пайда болу, даму, таралу жолдарын біліп, дерттің қозуына қолайлы жағдай тууына жол бермеу керек. Ол үшін бұл ауруға қоғам болып қарсы тұруымыз қажет. Яғни бұқара көпшілік тарапынан сыбайлас жемқорлық көрністеріне қолдан келгенше тосқауыл қойылып, қолында билігі бар азаматтар осы жолда өзгелерге үлгі болуы тиіс. Сонда ғана халық сенімінің үддесінен шығатынымыз сөзсіз. Сыбайлас жемқорлық қылмыстардың белгісімен іс қозғаудың бір негізі-азаматтардың арызы. Әрбір азамат өзінің конституциялық құқығын қорғауға міндетті, Қандай да болмасын «қолы да, жолы да ұзын» адамдар азаматтардың құқығын таптап, заңсыз әрекеттерге баратын болса, әділдікті орнатушы құқық қорғау органдары. «Тура биде туған жоқ, туғанды биде иман жоқ» деп қара қылды қақ жарып, турасын айтып, әділдікке жүгінген қаймана халықтың ұрпағы бүгінгідей өз алдына ел болып, еңсесі биік 50 мемелекеттің қатарына жетуді көздеп отырған шақта сол адами қалып-парасат биігінен көрінуге тиіспіз.</w:t>
      </w:r>
    </w:p>
    <w:p w14:paraId="5D3A4629" w14:textId="77777777" w:rsidR="00071E2E" w:rsidRPr="00DE335A" w:rsidRDefault="00071E2E" w:rsidP="00B3233C">
      <w:pPr>
        <w:spacing w:after="0"/>
        <w:ind w:firstLine="708"/>
        <w:jc w:val="right"/>
        <w:rPr>
          <w:rFonts w:ascii="Times New Roman" w:hAnsi="Times New Roman"/>
          <w:b/>
          <w:sz w:val="28"/>
          <w:szCs w:val="28"/>
          <w:lang w:val="kk-KZ"/>
        </w:rPr>
      </w:pPr>
    </w:p>
    <w:p w14:paraId="1FA289E2" w14:textId="77777777" w:rsidR="00B3233C" w:rsidRPr="00DE335A" w:rsidRDefault="00B3233C" w:rsidP="00B3233C">
      <w:pPr>
        <w:spacing w:after="0"/>
        <w:ind w:firstLine="708"/>
        <w:jc w:val="right"/>
        <w:rPr>
          <w:rFonts w:ascii="Times New Roman" w:hAnsi="Times New Roman"/>
          <w:b/>
          <w:sz w:val="28"/>
          <w:szCs w:val="28"/>
          <w:lang w:val="kk-KZ"/>
        </w:rPr>
      </w:pPr>
      <w:r w:rsidRPr="00B3233C">
        <w:rPr>
          <w:rFonts w:ascii="Times New Roman" w:hAnsi="Times New Roman"/>
          <w:b/>
          <w:sz w:val="28"/>
          <w:szCs w:val="28"/>
          <w:lang w:val="kk-KZ"/>
        </w:rPr>
        <w:t>Қазыбек би ауданы бойынша Мемелекеттік кірістер басқармасы.</w:t>
      </w:r>
    </w:p>
    <w:p w14:paraId="399067A9" w14:textId="77777777" w:rsidR="00923B75" w:rsidRPr="00923B75" w:rsidRDefault="00923B75" w:rsidP="00B3233C">
      <w:pPr>
        <w:spacing w:after="0"/>
        <w:ind w:firstLine="708"/>
        <w:jc w:val="right"/>
        <w:rPr>
          <w:rFonts w:ascii="Times New Roman" w:hAnsi="Times New Roman"/>
          <w:b/>
          <w:sz w:val="28"/>
          <w:szCs w:val="28"/>
          <w:lang w:val="kk-KZ"/>
        </w:rPr>
      </w:pPr>
      <w:proofErr w:type="spellStart"/>
      <w:r>
        <w:rPr>
          <w:rFonts w:ascii="Times New Roman" w:hAnsi="Times New Roman"/>
          <w:b/>
          <w:sz w:val="28"/>
          <w:szCs w:val="28"/>
        </w:rPr>
        <w:t>Жанама</w:t>
      </w:r>
      <w:proofErr w:type="spellEnd"/>
      <w:r>
        <w:rPr>
          <w:rFonts w:ascii="Times New Roman" w:hAnsi="Times New Roman"/>
          <w:b/>
          <w:sz w:val="28"/>
          <w:szCs w:val="28"/>
        </w:rPr>
        <w:t xml:space="preserve"> </w:t>
      </w:r>
      <w:r>
        <w:rPr>
          <w:rFonts w:ascii="Times New Roman" w:hAnsi="Times New Roman"/>
          <w:b/>
          <w:sz w:val="28"/>
          <w:szCs w:val="28"/>
          <w:lang w:val="kk-KZ"/>
        </w:rPr>
        <w:t>салықтарды әкімшелендіру бөлімі</w:t>
      </w:r>
    </w:p>
    <w:sectPr w:rsidR="00923B75" w:rsidRPr="00923B75" w:rsidSect="009249E3">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800A" w14:textId="77777777" w:rsidR="00E95F12" w:rsidRDefault="00E95F12" w:rsidP="009B6D87">
      <w:pPr>
        <w:spacing w:after="0" w:line="240" w:lineRule="auto"/>
      </w:pPr>
      <w:r>
        <w:separator/>
      </w:r>
    </w:p>
  </w:endnote>
  <w:endnote w:type="continuationSeparator" w:id="0">
    <w:p w14:paraId="6955AC86" w14:textId="77777777" w:rsidR="00E95F12" w:rsidRDefault="00E95F12" w:rsidP="009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DD7D" w14:textId="77777777" w:rsidR="009B2A1C" w:rsidRDefault="009B2A1C">
    <w:pPr>
      <w:pStyle w:val="a6"/>
    </w:pPr>
    <w:r>
      <w:rPr>
        <w:noProof/>
      </w:rPr>
      <mc:AlternateContent>
        <mc:Choice Requires="wps">
          <w:drawing>
            <wp:anchor distT="0" distB="0" distL="114300" distR="114300" simplePos="0" relativeHeight="251659264" behindDoc="0" locked="0" layoutInCell="1" allowOverlap="1" wp14:anchorId="7481B58B" wp14:editId="2F1E8DAF">
              <wp:simplePos x="0" y="0"/>
              <wp:positionH relativeFrom="column">
                <wp:posOffset>6099175</wp:posOffset>
              </wp:positionH>
              <wp:positionV relativeFrom="paragraph">
                <wp:posOffset>-8850122</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D7A67" w14:textId="77777777" w:rsidR="009B2A1C" w:rsidRPr="009B2A1C" w:rsidRDefault="009B2A1C">
                          <w:pPr>
                            <w:rPr>
                              <w:rFonts w:ascii="Times New Roman" w:hAnsi="Times New Roman"/>
                              <w:color w:val="0C0000"/>
                              <w:sz w:val="14"/>
                            </w:rPr>
                          </w:pPr>
                          <w:r>
                            <w:rPr>
                              <w:rFonts w:ascii="Times New Roman" w:hAnsi="Times New Roman"/>
                              <w:color w:val="0C0000"/>
                              <w:sz w:val="14"/>
                            </w:rPr>
                            <w:t>28.04.2021 ЕСЭДО ГО (версия 7.20.2</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81B58B" id="_x0000_t202" coordsize="21600,21600" o:spt="202" path="m,l,21600r21600,l21600,xe">
              <v:stroke joinstyle="miter"/>
              <v:path gradientshapeok="t" o:connecttype="rect"/>
            </v:shapetype>
            <v:shape id="Надпись 2" o:spid="_x0000_s1027" type="#_x0000_t202" style="position:absolute;margin-left:480.25pt;margin-top:-696.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" filled="f" stroked="f" strokeweight=".5pt">
              <v:fill o:detectmouseclick="t"/>
              <v:textbox style="layout-flow:vertical;mso-layout-flow-alt:bottom-to-top">
                <w:txbxContent>
                  <w:p w14:paraId="0C5D7A67" w14:textId="77777777" w:rsidR="009B2A1C" w:rsidRPr="009B2A1C" w:rsidRDefault="009B2A1C">
                    <w:pPr>
                      <w:rPr>
                        <w:rFonts w:ascii="Times New Roman" w:hAnsi="Times New Roman"/>
                        <w:color w:val="0C0000"/>
                        <w:sz w:val="14"/>
                      </w:rPr>
                    </w:pPr>
                    <w:r>
                      <w:rPr>
                        <w:rFonts w:ascii="Times New Roman" w:hAnsi="Times New Roman"/>
                        <w:color w:val="0C0000"/>
                        <w:sz w:val="14"/>
                      </w:rPr>
                      <w:t>28.04.2021 ЕСЭДО ГО (версия 7.20.2</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9208" w14:textId="77777777" w:rsidR="00E95F12" w:rsidRDefault="00E95F12" w:rsidP="009B6D87">
      <w:pPr>
        <w:spacing w:after="0" w:line="240" w:lineRule="auto"/>
      </w:pPr>
      <w:r>
        <w:separator/>
      </w:r>
    </w:p>
  </w:footnote>
  <w:footnote w:type="continuationSeparator" w:id="0">
    <w:p w14:paraId="75D95018" w14:textId="77777777" w:rsidR="00E95F12" w:rsidRDefault="00E95F12" w:rsidP="009B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002" w14:textId="77777777" w:rsidR="009B6D87" w:rsidRDefault="00C068E3">
    <w:pPr>
      <w:pStyle w:val="a4"/>
    </w:pPr>
    <w:r>
      <w:rPr>
        <w:noProof/>
        <w:lang w:eastAsia="ru-RU"/>
      </w:rPr>
      <mc:AlternateContent>
        <mc:Choice Requires="wps">
          <w:drawing>
            <wp:anchor distT="0" distB="0" distL="114300" distR="114300" simplePos="0" relativeHeight="251658240" behindDoc="0" locked="0" layoutInCell="1" allowOverlap="1" wp14:anchorId="09794F78" wp14:editId="0DEA6718">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E338A" w14:textId="77777777" w:rsidR="009B6D87" w:rsidRPr="009B6D87" w:rsidRDefault="009B6D87">
                          <w:pPr>
                            <w:rPr>
                              <w:rFonts w:ascii="Times New Roman" w:hAnsi="Times New Roman"/>
                              <w:color w:val="0C0000"/>
                              <w:sz w:val="14"/>
                            </w:rPr>
                          </w:pPr>
                          <w:r>
                            <w:rPr>
                              <w:rFonts w:ascii="Times New Roman" w:hAnsi="Times New Roman"/>
                              <w:color w:val="0C0000"/>
                              <w:sz w:val="14"/>
                            </w:rPr>
                            <w:t>28.04.2021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B6D87" w:rsidRPr="009B6D87" w:rsidRDefault="009B6D87">
                    <w:pPr>
                      <w:rPr>
                        <w:rFonts w:ascii="Times New Roman" w:hAnsi="Times New Roman"/>
                        <w:color w:val="0C0000"/>
                        <w:sz w:val="14"/>
                      </w:rPr>
                    </w:pPr>
                    <w:r>
                      <w:rPr>
                        <w:rFonts w:ascii="Times New Roman" w:hAnsi="Times New Roman"/>
                        <w:color w:val="0C0000"/>
                        <w:sz w:val="14"/>
                      </w:rPr>
                      <w:t xml:space="preserve">28.04.2021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A5"/>
    <w:rsid w:val="00071E2E"/>
    <w:rsid w:val="002803A5"/>
    <w:rsid w:val="005217E9"/>
    <w:rsid w:val="00923B75"/>
    <w:rsid w:val="009249E3"/>
    <w:rsid w:val="009A384C"/>
    <w:rsid w:val="009B2A1C"/>
    <w:rsid w:val="009B6D87"/>
    <w:rsid w:val="00B3233C"/>
    <w:rsid w:val="00C068E3"/>
    <w:rsid w:val="00CF0142"/>
    <w:rsid w:val="00DE335A"/>
    <w:rsid w:val="00E95F12"/>
    <w:rsid w:val="00F47C2F"/>
    <w:rsid w:val="00F9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43956"/>
  <w15:chartTrackingRefBased/>
  <w15:docId w15:val="{9C449295-5147-44ED-BF8A-D3E6DD13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9E3"/>
    <w:pPr>
      <w:spacing w:after="200" w:line="276" w:lineRule="auto"/>
    </w:pPr>
    <w:rPr>
      <w:sz w:val="22"/>
      <w:szCs w:val="22"/>
      <w:lang w:eastAsia="en-US"/>
    </w:rPr>
  </w:style>
  <w:style w:type="paragraph" w:styleId="1">
    <w:name w:val="heading 1"/>
    <w:basedOn w:val="a"/>
    <w:link w:val="10"/>
    <w:uiPriority w:val="9"/>
    <w:qFormat/>
    <w:rsid w:val="002803A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803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2803A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3233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9B6D87"/>
    <w:pPr>
      <w:tabs>
        <w:tab w:val="center" w:pos="4677"/>
        <w:tab w:val="right" w:pos="9355"/>
      </w:tabs>
    </w:pPr>
  </w:style>
  <w:style w:type="character" w:customStyle="1" w:styleId="a5">
    <w:name w:val="Верхний колонтитул Знак"/>
    <w:basedOn w:val="a0"/>
    <w:link w:val="a4"/>
    <w:uiPriority w:val="99"/>
    <w:rsid w:val="009B6D87"/>
    <w:rPr>
      <w:sz w:val="22"/>
      <w:szCs w:val="22"/>
      <w:lang w:eastAsia="en-US"/>
    </w:rPr>
  </w:style>
  <w:style w:type="paragraph" w:styleId="a6">
    <w:name w:val="footer"/>
    <w:basedOn w:val="a"/>
    <w:link w:val="a7"/>
    <w:uiPriority w:val="99"/>
    <w:unhideWhenUsed/>
    <w:rsid w:val="009B6D87"/>
    <w:pPr>
      <w:tabs>
        <w:tab w:val="center" w:pos="4677"/>
        <w:tab w:val="right" w:pos="9355"/>
      </w:tabs>
    </w:pPr>
  </w:style>
  <w:style w:type="character" w:customStyle="1" w:styleId="a7">
    <w:name w:val="Нижний колонтитул Знак"/>
    <w:basedOn w:val="a0"/>
    <w:link w:val="a6"/>
    <w:uiPriority w:val="99"/>
    <w:rsid w:val="009B6D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0983">
      <w:bodyDiv w:val="1"/>
      <w:marLeft w:val="0"/>
      <w:marRight w:val="0"/>
      <w:marTop w:val="0"/>
      <w:marBottom w:val="0"/>
      <w:divBdr>
        <w:top w:val="none" w:sz="0" w:space="0" w:color="auto"/>
        <w:left w:val="none" w:sz="0" w:space="0" w:color="auto"/>
        <w:bottom w:val="none" w:sz="0" w:space="0" w:color="auto"/>
        <w:right w:val="none" w:sz="0" w:space="0" w:color="auto"/>
      </w:divBdr>
    </w:div>
    <w:div w:id="979502553">
      <w:bodyDiv w:val="1"/>
      <w:marLeft w:val="0"/>
      <w:marRight w:val="0"/>
      <w:marTop w:val="0"/>
      <w:marBottom w:val="0"/>
      <w:divBdr>
        <w:top w:val="none" w:sz="0" w:space="0" w:color="auto"/>
        <w:left w:val="none" w:sz="0" w:space="0" w:color="auto"/>
        <w:bottom w:val="none" w:sz="0" w:space="0" w:color="auto"/>
        <w:right w:val="none" w:sz="0" w:space="0" w:color="auto"/>
      </w:divBdr>
    </w:div>
    <w:div w:id="13724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skanatova</dc:creator>
  <cp:keywords/>
  <dc:description/>
  <cp:lastModifiedBy>Данилова Наталья Андреевна</cp:lastModifiedBy>
  <cp:revision>2</cp:revision>
  <dcterms:created xsi:type="dcterms:W3CDTF">2021-04-28T11:36:00Z</dcterms:created>
  <dcterms:modified xsi:type="dcterms:W3CDTF">2021-04-28T11:36:00Z</dcterms:modified>
</cp:coreProperties>
</file>