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1A" w:rsidRPr="00FF0225" w:rsidRDefault="004F111A" w:rsidP="00FF0225">
      <w:pPr>
        <w:pStyle w:val="p1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FF0225">
        <w:rPr>
          <w:rStyle w:val="s1"/>
          <w:b/>
          <w:bCs/>
          <w:color w:val="000000"/>
          <w:sz w:val="28"/>
          <w:szCs w:val="28"/>
        </w:rPr>
        <w:t>Борышкердіңмүлкін (</w:t>
      </w:r>
      <w:proofErr w:type="spellStart"/>
      <w:r w:rsidRPr="00FF0225">
        <w:rPr>
          <w:rStyle w:val="s1"/>
          <w:b/>
          <w:bCs/>
          <w:color w:val="000000"/>
          <w:sz w:val="28"/>
          <w:szCs w:val="28"/>
        </w:rPr>
        <w:t>активтерін</w:t>
      </w:r>
      <w:proofErr w:type="spellEnd"/>
      <w:r w:rsidRPr="00FF0225">
        <w:rPr>
          <w:rStyle w:val="s1"/>
          <w:b/>
          <w:bCs/>
          <w:color w:val="000000"/>
          <w:sz w:val="28"/>
          <w:szCs w:val="28"/>
        </w:rPr>
        <w:t>) бағалаубойынша</w:t>
      </w:r>
    </w:p>
    <w:p w:rsidR="004F111A" w:rsidRPr="00FF0225" w:rsidRDefault="00F731AC" w:rsidP="00FF0225">
      <w:pPr>
        <w:pStyle w:val="p1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FF0225">
        <w:rPr>
          <w:rStyle w:val="s1"/>
          <w:b/>
          <w:bCs/>
          <w:color w:val="000000"/>
          <w:sz w:val="28"/>
          <w:szCs w:val="28"/>
        </w:rPr>
        <w:t>қ</w:t>
      </w:r>
      <w:r w:rsidR="004F111A" w:rsidRPr="00FF0225">
        <w:rPr>
          <w:rStyle w:val="s1"/>
          <w:b/>
          <w:bCs/>
          <w:color w:val="000000"/>
          <w:sz w:val="28"/>
          <w:szCs w:val="28"/>
        </w:rPr>
        <w:t>ызметтердісатыпалутуралыбайқауды</w:t>
      </w:r>
    </w:p>
    <w:p w:rsidR="004F111A" w:rsidRPr="00FF0225" w:rsidRDefault="004F111A" w:rsidP="00FF0225">
      <w:pPr>
        <w:pStyle w:val="p1"/>
        <w:shd w:val="clear" w:color="auto" w:fill="FFFFFF"/>
        <w:spacing w:before="0" w:beforeAutospacing="0" w:after="0" w:afterAutospacing="0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  <w:r w:rsidRPr="00FF0225">
        <w:rPr>
          <w:rStyle w:val="s1"/>
          <w:b/>
          <w:bCs/>
          <w:color w:val="000000"/>
          <w:sz w:val="28"/>
          <w:szCs w:val="28"/>
        </w:rPr>
        <w:t>өткізугебайланыстыақпараттықхабарлама</w:t>
      </w:r>
    </w:p>
    <w:p w:rsidR="00FF0225" w:rsidRDefault="00FF0225" w:rsidP="00FF0225">
      <w:pPr>
        <w:pStyle w:val="p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F0225" w:rsidRDefault="00FF0225" w:rsidP="00FF0225">
      <w:pPr>
        <w:pStyle w:val="p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B3506" w:rsidRPr="004C7068" w:rsidRDefault="004F111A" w:rsidP="005B3506">
      <w:pPr>
        <w:pStyle w:val="p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6"/>
          <w:szCs w:val="26"/>
          <w:lang w:val="kk-KZ"/>
        </w:rPr>
      </w:pPr>
      <w:r w:rsidRPr="004C7068">
        <w:rPr>
          <w:sz w:val="26"/>
          <w:szCs w:val="26"/>
          <w:lang w:val="kk-KZ"/>
        </w:rPr>
        <w:t>«</w:t>
      </w:r>
      <w:r w:rsidR="00017BA4" w:rsidRPr="004C7068">
        <w:rPr>
          <w:sz w:val="26"/>
          <w:szCs w:val="26"/>
          <w:lang w:val="kk-KZ"/>
        </w:rPr>
        <w:t>Corona Astana</w:t>
      </w:r>
      <w:r w:rsidRPr="004C7068">
        <w:rPr>
          <w:sz w:val="26"/>
          <w:szCs w:val="26"/>
          <w:lang w:val="kk-KZ"/>
        </w:rPr>
        <w:t>» ЖШС БСН</w:t>
      </w:r>
      <w:r w:rsidR="00017BA4" w:rsidRPr="004C7068">
        <w:rPr>
          <w:sz w:val="26"/>
          <w:szCs w:val="26"/>
          <w:lang w:val="kk-KZ"/>
        </w:rPr>
        <w:t xml:space="preserve"> 130940005207 </w:t>
      </w:r>
      <w:r w:rsidRPr="004C7068">
        <w:rPr>
          <w:sz w:val="26"/>
          <w:szCs w:val="26"/>
          <w:lang w:val="kk-KZ"/>
        </w:rPr>
        <w:t>банкроттық</w:t>
      </w:r>
      <w:r w:rsidR="00017BA4" w:rsidRPr="004C7068">
        <w:rPr>
          <w:sz w:val="26"/>
          <w:szCs w:val="26"/>
          <w:lang w:val="kk-KZ"/>
        </w:rPr>
        <w:t xml:space="preserve"> </w:t>
      </w:r>
      <w:r w:rsidRPr="004C7068">
        <w:rPr>
          <w:sz w:val="26"/>
          <w:szCs w:val="26"/>
          <w:lang w:val="kk-KZ"/>
        </w:rPr>
        <w:t>басқарушысы</w:t>
      </w:r>
      <w:r w:rsidR="004A2A30" w:rsidRPr="004C7068">
        <w:rPr>
          <w:sz w:val="26"/>
          <w:szCs w:val="26"/>
          <w:lang w:val="kk-KZ"/>
        </w:rPr>
        <w:t>, заңды</w:t>
      </w:r>
      <w:r w:rsidR="00017BA4" w:rsidRPr="004C7068">
        <w:rPr>
          <w:sz w:val="26"/>
          <w:szCs w:val="26"/>
          <w:lang w:val="kk-KZ"/>
        </w:rPr>
        <w:t xml:space="preserve"> мекен</w:t>
      </w:r>
      <w:r w:rsidR="004A2A30" w:rsidRPr="004C7068">
        <w:rPr>
          <w:sz w:val="26"/>
          <w:szCs w:val="26"/>
          <w:lang w:val="kk-KZ"/>
        </w:rPr>
        <w:t>жайы:</w:t>
      </w:r>
      <w:r w:rsidR="00017BA4" w:rsidRPr="004C7068">
        <w:rPr>
          <w:sz w:val="26"/>
          <w:szCs w:val="26"/>
          <w:lang w:val="kk-KZ"/>
        </w:rPr>
        <w:t xml:space="preserve"> </w:t>
      </w:r>
      <w:r w:rsidR="004A2A30" w:rsidRPr="004C7068">
        <w:rPr>
          <w:sz w:val="26"/>
          <w:szCs w:val="26"/>
          <w:lang w:val="kk-KZ"/>
        </w:rPr>
        <w:t xml:space="preserve">Астана қ., </w:t>
      </w:r>
      <w:r w:rsidR="00017BA4" w:rsidRPr="004C7068">
        <w:rPr>
          <w:color w:val="000000"/>
          <w:sz w:val="26"/>
          <w:szCs w:val="26"/>
        </w:rPr>
        <w:t>Тұран</w:t>
      </w:r>
      <w:r w:rsidR="00017BA4" w:rsidRPr="004C7068">
        <w:rPr>
          <w:sz w:val="26"/>
          <w:szCs w:val="26"/>
          <w:lang w:val="kk-KZ"/>
        </w:rPr>
        <w:t xml:space="preserve"> даңғылы</w:t>
      </w:r>
      <w:r w:rsidR="004A2A30" w:rsidRPr="004C7068">
        <w:rPr>
          <w:sz w:val="26"/>
          <w:szCs w:val="26"/>
          <w:lang w:val="kk-KZ"/>
        </w:rPr>
        <w:t xml:space="preserve">., </w:t>
      </w:r>
      <w:r w:rsidR="00017BA4" w:rsidRPr="004C7068">
        <w:rPr>
          <w:sz w:val="26"/>
          <w:szCs w:val="26"/>
          <w:lang w:val="kk-KZ"/>
        </w:rPr>
        <w:t>21</w:t>
      </w:r>
      <w:r w:rsidR="004A2A30" w:rsidRPr="004C7068">
        <w:rPr>
          <w:sz w:val="26"/>
          <w:szCs w:val="26"/>
          <w:lang w:val="kk-KZ"/>
        </w:rPr>
        <w:t xml:space="preserve"> </w:t>
      </w:r>
      <w:r w:rsidR="00017BA4" w:rsidRPr="004C7068">
        <w:rPr>
          <w:sz w:val="26"/>
          <w:szCs w:val="26"/>
          <w:lang w:val="kk-KZ"/>
        </w:rPr>
        <w:t>ғимарат</w:t>
      </w:r>
      <w:r w:rsidR="004A2A30" w:rsidRPr="004C7068">
        <w:rPr>
          <w:sz w:val="26"/>
          <w:szCs w:val="26"/>
          <w:lang w:val="kk-KZ"/>
        </w:rPr>
        <w:t>;</w:t>
      </w:r>
      <w:r w:rsidR="00017BA4" w:rsidRPr="004C7068">
        <w:rPr>
          <w:sz w:val="26"/>
          <w:szCs w:val="26"/>
          <w:lang w:val="kk-KZ"/>
        </w:rPr>
        <w:t xml:space="preserve"> </w:t>
      </w:r>
      <w:r w:rsidRPr="004C7068">
        <w:rPr>
          <w:sz w:val="26"/>
          <w:szCs w:val="26"/>
        </w:rPr>
        <w:t>борышкердің</w:t>
      </w:r>
      <w:r w:rsidR="00017BA4" w:rsidRPr="004C7068">
        <w:rPr>
          <w:sz w:val="26"/>
          <w:szCs w:val="26"/>
          <w:lang w:val="kk-KZ"/>
        </w:rPr>
        <w:t xml:space="preserve"> Астана қаласы, Тұран даңғылы, 21 ғимарат мекенжайында орналасқан кепілге қойылған </w:t>
      </w:r>
      <w:proofErr w:type="gramStart"/>
      <w:r w:rsidRPr="004C7068">
        <w:rPr>
          <w:sz w:val="26"/>
          <w:szCs w:val="26"/>
        </w:rPr>
        <w:t>м</w:t>
      </w:r>
      <w:proofErr w:type="gramEnd"/>
      <w:r w:rsidRPr="004C7068">
        <w:rPr>
          <w:sz w:val="26"/>
          <w:szCs w:val="26"/>
        </w:rPr>
        <w:t>үлкін</w:t>
      </w:r>
      <w:r w:rsidR="00017BA4" w:rsidRPr="004C7068">
        <w:rPr>
          <w:sz w:val="26"/>
          <w:szCs w:val="26"/>
          <w:lang w:val="kk-KZ"/>
        </w:rPr>
        <w:t xml:space="preserve"> </w:t>
      </w:r>
      <w:r w:rsidRPr="004C7068">
        <w:rPr>
          <w:sz w:val="26"/>
          <w:szCs w:val="26"/>
        </w:rPr>
        <w:t>бағалау</w:t>
      </w:r>
      <w:r w:rsidR="00017BA4" w:rsidRPr="004C7068">
        <w:rPr>
          <w:sz w:val="26"/>
          <w:szCs w:val="26"/>
          <w:lang w:val="kk-KZ"/>
        </w:rPr>
        <w:t xml:space="preserve"> </w:t>
      </w:r>
      <w:r w:rsidRPr="004C7068">
        <w:rPr>
          <w:sz w:val="26"/>
          <w:szCs w:val="26"/>
        </w:rPr>
        <w:t>қызметін</w:t>
      </w:r>
      <w:r w:rsidR="00017BA4" w:rsidRPr="004C7068">
        <w:rPr>
          <w:sz w:val="26"/>
          <w:szCs w:val="26"/>
          <w:lang w:val="kk-KZ"/>
        </w:rPr>
        <w:t xml:space="preserve"> </w:t>
      </w:r>
      <w:proofErr w:type="spellStart"/>
      <w:r w:rsidRPr="004C7068">
        <w:rPr>
          <w:sz w:val="26"/>
          <w:szCs w:val="26"/>
        </w:rPr>
        <w:t>сатып</w:t>
      </w:r>
      <w:proofErr w:type="spellEnd"/>
      <w:r w:rsidR="00017BA4" w:rsidRPr="004C7068">
        <w:rPr>
          <w:sz w:val="26"/>
          <w:szCs w:val="26"/>
          <w:lang w:val="kk-KZ"/>
        </w:rPr>
        <w:t xml:space="preserve"> </w:t>
      </w:r>
      <w:proofErr w:type="spellStart"/>
      <w:r w:rsidRPr="004C7068">
        <w:rPr>
          <w:sz w:val="26"/>
          <w:szCs w:val="26"/>
        </w:rPr>
        <w:t>алу</w:t>
      </w:r>
      <w:proofErr w:type="spellEnd"/>
      <w:r w:rsidR="00017BA4" w:rsidRPr="004C7068">
        <w:rPr>
          <w:sz w:val="26"/>
          <w:szCs w:val="26"/>
          <w:lang w:val="kk-KZ"/>
        </w:rPr>
        <w:t xml:space="preserve"> </w:t>
      </w:r>
      <w:proofErr w:type="spellStart"/>
      <w:r w:rsidRPr="004C7068">
        <w:rPr>
          <w:sz w:val="26"/>
          <w:szCs w:val="26"/>
        </w:rPr>
        <w:t>туралы</w:t>
      </w:r>
      <w:proofErr w:type="spellEnd"/>
      <w:r w:rsidRPr="004C7068">
        <w:rPr>
          <w:sz w:val="26"/>
          <w:szCs w:val="26"/>
        </w:rPr>
        <w:t xml:space="preserve"> конкурс </w:t>
      </w:r>
      <w:proofErr w:type="spellStart"/>
      <w:r w:rsidRPr="004C7068">
        <w:rPr>
          <w:sz w:val="26"/>
          <w:szCs w:val="26"/>
        </w:rPr>
        <w:t>жариялайды</w:t>
      </w:r>
      <w:proofErr w:type="spellEnd"/>
      <w:r w:rsidRPr="004C7068">
        <w:rPr>
          <w:sz w:val="26"/>
          <w:szCs w:val="26"/>
        </w:rPr>
        <w:t xml:space="preserve">. </w:t>
      </w:r>
      <w:r w:rsidRPr="004C7068">
        <w:rPr>
          <w:sz w:val="26"/>
          <w:szCs w:val="26"/>
          <w:lang w:val="kk-KZ"/>
        </w:rPr>
        <w:t>Борышқордың меншігіне кірген дүние:</w:t>
      </w:r>
    </w:p>
    <w:p w:rsidR="00017BA4" w:rsidRPr="004C7068" w:rsidRDefault="00017BA4" w:rsidP="005B3506">
      <w:pPr>
        <w:pStyle w:val="p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6"/>
          <w:szCs w:val="26"/>
          <w:lang w:val="kk-KZ"/>
        </w:rPr>
      </w:pPr>
    </w:p>
    <w:p w:rsidR="000B3E1B" w:rsidRPr="004C7068" w:rsidRDefault="000B3E1B" w:rsidP="000B3E1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4C7068">
        <w:rPr>
          <w:rFonts w:ascii="Times New Roman" w:hAnsi="Times New Roman" w:cs="Times New Roman"/>
          <w:color w:val="000000"/>
          <w:sz w:val="26"/>
          <w:szCs w:val="26"/>
          <w:lang w:val="kk-KZ"/>
        </w:rPr>
        <w:t>1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. Мейрам</w:t>
      </w:r>
      <w:r w:rsidR="006B41C4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хана ғимараты (Литер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А), жалпы ауданы 2 985 ш.м, кеңейтімнен (лит</w:t>
      </w:r>
      <w:r w:rsidR="006B41C4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е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р А1), жалпы ауданы 1053,9 ш.м, қондырмадан (лит</w:t>
      </w:r>
      <w:r w:rsidR="006B41C4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е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р А2) тұрады, жалпы ауданы. 76,1 ш.м., сыра бары (</w:t>
      </w:r>
      <w:r w:rsidR="006B41C4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литер 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В), жалпы ауданы 170,3 ш.м. м, кеңейту (лит</w:t>
      </w:r>
      <w:r w:rsidR="006B41C4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е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р В3), жалпы ауданы 719,5 ш.м, қондырма (лит</w:t>
      </w:r>
      <w:r w:rsidR="006B41C4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е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р В4), жалпы ауданы 699,7 ш.м, оң жағындағы жер телімі -0,5858 га. жеке меншік (кадастрлық нөмірі 21- 320-068-1263), Астана қаласы, Есіл ауданы, Тұран даңғылы, 21 ғимарат мекенжайында орналасқан.</w:t>
      </w:r>
    </w:p>
    <w:p w:rsidR="00017BA4" w:rsidRPr="004C7068" w:rsidRDefault="000B3E1B" w:rsidP="006B41C4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2. </w:t>
      </w:r>
      <w:r w:rsidR="006B41C4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Негізгі құралдар тізімінде барлығы 1951 атау бар (жиһаз, оргтехника, тұрмыстық техника және т.б.). Негізгі құралдардың тізімін тікелей уақытша басқарушыдан білуге ​​болады.</w:t>
      </w:r>
    </w:p>
    <w:p w:rsidR="004F111A" w:rsidRPr="004C7068" w:rsidRDefault="004F111A" w:rsidP="00B450C2">
      <w:pPr>
        <w:pStyle w:val="p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  <w:lang w:val="kk-KZ"/>
        </w:rPr>
      </w:pPr>
      <w:r w:rsidRPr="004C7068">
        <w:rPr>
          <w:color w:val="000000"/>
          <w:sz w:val="26"/>
          <w:szCs w:val="26"/>
          <w:lang w:val="kk-KZ"/>
        </w:rPr>
        <w:t xml:space="preserve">Байқауға қатысу үшін тапсырыстар осы хабарландыруды ілген күннен бастап он жұмыс күні ішінде сағат 09-00-ден 18-00 ге дейін, түскі үзіліс 13-00 ден 14-00 ге дейін, </w:t>
      </w:r>
      <w:r w:rsidR="004A2A30" w:rsidRPr="004C7068">
        <w:rPr>
          <w:color w:val="000000"/>
          <w:sz w:val="26"/>
          <w:szCs w:val="26"/>
          <w:lang w:val="kk-KZ"/>
        </w:rPr>
        <w:t>Астана</w:t>
      </w:r>
      <w:r w:rsidRPr="004C7068">
        <w:rPr>
          <w:color w:val="000000"/>
          <w:sz w:val="26"/>
          <w:szCs w:val="26"/>
          <w:lang w:val="kk-KZ"/>
        </w:rPr>
        <w:t xml:space="preserve"> қ., </w:t>
      </w:r>
      <w:r w:rsidR="004C7068" w:rsidRPr="004C7068">
        <w:rPr>
          <w:color w:val="000000"/>
          <w:sz w:val="26"/>
          <w:szCs w:val="26"/>
          <w:lang w:val="kk-KZ"/>
        </w:rPr>
        <w:t>Ф.Онгарсынова</w:t>
      </w:r>
      <w:r w:rsidR="00CE5FC1" w:rsidRPr="004C7068">
        <w:rPr>
          <w:color w:val="000000"/>
          <w:sz w:val="26"/>
          <w:szCs w:val="26"/>
          <w:lang w:val="kk-KZ"/>
        </w:rPr>
        <w:t xml:space="preserve"> көш</w:t>
      </w:r>
      <w:r w:rsidR="004A2A30" w:rsidRPr="004C7068">
        <w:rPr>
          <w:color w:val="000000"/>
          <w:sz w:val="26"/>
          <w:szCs w:val="26"/>
          <w:lang w:val="kk-KZ"/>
        </w:rPr>
        <w:t>.</w:t>
      </w:r>
      <w:r w:rsidRPr="004C7068">
        <w:rPr>
          <w:color w:val="000000"/>
          <w:sz w:val="26"/>
          <w:szCs w:val="26"/>
          <w:lang w:val="kk-KZ"/>
        </w:rPr>
        <w:t>,</w:t>
      </w:r>
      <w:r w:rsidR="00CE5FC1" w:rsidRPr="004C7068">
        <w:rPr>
          <w:color w:val="000000"/>
          <w:sz w:val="26"/>
          <w:szCs w:val="26"/>
          <w:lang w:val="kk-KZ"/>
        </w:rPr>
        <w:t xml:space="preserve"> </w:t>
      </w:r>
      <w:r w:rsidR="004C7068" w:rsidRPr="004C7068">
        <w:rPr>
          <w:color w:val="000000"/>
          <w:sz w:val="26"/>
          <w:szCs w:val="26"/>
          <w:lang w:val="kk-KZ"/>
        </w:rPr>
        <w:t xml:space="preserve">10 </w:t>
      </w:r>
      <w:r w:rsidR="00CE5FC1" w:rsidRPr="004C7068">
        <w:rPr>
          <w:color w:val="000000"/>
          <w:sz w:val="26"/>
          <w:szCs w:val="26"/>
          <w:lang w:val="kk-KZ"/>
        </w:rPr>
        <w:t>ү</w:t>
      </w:r>
      <w:r w:rsidR="002568B0" w:rsidRPr="004C7068">
        <w:rPr>
          <w:color w:val="000000"/>
          <w:sz w:val="26"/>
          <w:szCs w:val="26"/>
          <w:lang w:val="kk-KZ"/>
        </w:rPr>
        <w:t xml:space="preserve">й, </w:t>
      </w:r>
      <w:r w:rsidR="004C7068" w:rsidRPr="004C7068">
        <w:rPr>
          <w:color w:val="000000"/>
          <w:sz w:val="26"/>
          <w:szCs w:val="26"/>
          <w:lang w:val="kk-KZ"/>
        </w:rPr>
        <w:t>42 п</w:t>
      </w:r>
      <w:r w:rsidRPr="004C7068">
        <w:rPr>
          <w:color w:val="000000"/>
          <w:sz w:val="26"/>
          <w:szCs w:val="26"/>
          <w:lang w:val="kk-KZ"/>
        </w:rPr>
        <w:t xml:space="preserve">. тел: </w:t>
      </w:r>
      <w:r w:rsidR="00CE5FC1" w:rsidRPr="004C7068">
        <w:rPr>
          <w:color w:val="000000"/>
          <w:sz w:val="26"/>
          <w:szCs w:val="26"/>
          <w:lang w:val="kk-KZ"/>
        </w:rPr>
        <w:t>8-</w:t>
      </w:r>
      <w:r w:rsidR="004C7068" w:rsidRPr="004C7068">
        <w:rPr>
          <w:color w:val="000000"/>
          <w:sz w:val="26"/>
          <w:szCs w:val="26"/>
          <w:lang w:val="kk-KZ"/>
        </w:rPr>
        <w:t>777</w:t>
      </w:r>
      <w:r w:rsidR="00CE5FC1" w:rsidRPr="004C7068">
        <w:rPr>
          <w:color w:val="000000"/>
          <w:sz w:val="26"/>
          <w:szCs w:val="26"/>
          <w:lang w:val="kk-KZ"/>
        </w:rPr>
        <w:t>-</w:t>
      </w:r>
      <w:r w:rsidR="004C7068" w:rsidRPr="004C7068">
        <w:rPr>
          <w:color w:val="000000"/>
          <w:sz w:val="26"/>
          <w:szCs w:val="26"/>
          <w:lang w:val="kk-KZ"/>
        </w:rPr>
        <w:t>574</w:t>
      </w:r>
      <w:r w:rsidR="00CE5FC1" w:rsidRPr="004C7068">
        <w:rPr>
          <w:color w:val="000000"/>
          <w:sz w:val="26"/>
          <w:szCs w:val="26"/>
          <w:lang w:val="kk-KZ"/>
        </w:rPr>
        <w:t>-</w:t>
      </w:r>
      <w:r w:rsidR="004C7068" w:rsidRPr="004C7068">
        <w:rPr>
          <w:color w:val="000000"/>
          <w:sz w:val="26"/>
          <w:szCs w:val="26"/>
          <w:lang w:val="kk-KZ"/>
        </w:rPr>
        <w:t>7253</w:t>
      </w:r>
      <w:r w:rsidR="004A2A30" w:rsidRPr="004C7068">
        <w:rPr>
          <w:color w:val="000000"/>
          <w:sz w:val="26"/>
          <w:szCs w:val="26"/>
          <w:lang w:val="kk-KZ"/>
        </w:rPr>
        <w:t xml:space="preserve">, </w:t>
      </w:r>
      <w:hyperlink r:id="rId5" w:history="1">
        <w:r w:rsidR="004C7068" w:rsidRPr="004C7068">
          <w:rPr>
            <w:rStyle w:val="a4"/>
            <w:sz w:val="26"/>
            <w:szCs w:val="26"/>
            <w:lang w:val="kk-KZ"/>
          </w:rPr>
          <w:t>karaganda_okp@mail.ru</w:t>
        </w:r>
      </w:hyperlink>
      <w:r w:rsidRPr="004C7068">
        <w:rPr>
          <w:color w:val="000000"/>
          <w:sz w:val="26"/>
          <w:szCs w:val="26"/>
          <w:lang w:val="kk-KZ"/>
        </w:rPr>
        <w:t>.</w:t>
      </w:r>
    </w:p>
    <w:p w:rsidR="00FF0225" w:rsidRPr="004C7068" w:rsidRDefault="00FF0225" w:rsidP="00082F5B">
      <w:pPr>
        <w:spacing w:after="0" w:line="240" w:lineRule="auto"/>
        <w:contextualSpacing/>
        <w:jc w:val="both"/>
        <w:rPr>
          <w:rStyle w:val="s2"/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D1378F" w:rsidRDefault="004F111A" w:rsidP="00D1378F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Конкурсты ұйымдастыру бойынша шағымдар мына мекенжай бойынша қабылданады: </w:t>
      </w:r>
      <w:r w:rsidR="00856973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Астана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қ., </w:t>
      </w:r>
      <w:r w:rsidR="004C7068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Тұран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д</w:t>
      </w:r>
      <w:r w:rsidR="00856973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аңғ.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, </w:t>
      </w:r>
      <w:r w:rsidR="004C7068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49</w:t>
      </w:r>
      <w:r w:rsidR="00856973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үй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, </w:t>
      </w:r>
      <w:r w:rsidR="00856973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>ҚР Қаржы министрлігінің Мемлекеттік кірістер комитеті «Астана қаласы бойынша Мемлекеттік кірістер Департаменті» РММ</w:t>
      </w:r>
      <w:r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, сағат 9.00-ден сағат 18.30. - ға дейін, түскі үзіліс 13.00 сағ. бастап 14.30 сағ., тел. </w:t>
      </w:r>
      <w:r w:rsidR="00D1378F" w:rsidRPr="004C706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8(7172) 77-33-07, эл. адрес: </w:t>
      </w:r>
      <w:hyperlink r:id="rId6" w:history="1">
        <w:r w:rsidR="007D52D3" w:rsidRPr="001101D4">
          <w:rPr>
            <w:rStyle w:val="a4"/>
            <w:rFonts w:ascii="Times New Roman" w:eastAsia="Times New Roman" w:hAnsi="Times New Roman" w:cs="Times New Roman"/>
            <w:sz w:val="26"/>
            <w:szCs w:val="26"/>
            <w:lang w:val="kk-KZ"/>
          </w:rPr>
          <w:t>tax_gor@astana.mgd.kz</w:t>
        </w:r>
      </w:hyperlink>
    </w:p>
    <w:p w:rsidR="007D52D3" w:rsidRPr="004C7068" w:rsidRDefault="007D52D3" w:rsidP="00D1378F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AA1233" w:rsidRPr="007D52D3" w:rsidRDefault="007D52D3" w:rsidP="00D137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7D52D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Уақытша басқарушы</w:t>
      </w:r>
      <w:r w:rsidRPr="007D52D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ab/>
      </w:r>
      <w:r w:rsidRPr="007D52D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ab/>
      </w:r>
      <w:r w:rsidRPr="007D52D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ab/>
      </w:r>
      <w:r w:rsidRPr="007D52D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ab/>
      </w:r>
      <w:r w:rsidRPr="007D52D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ab/>
      </w:r>
      <w:r w:rsidRPr="007D52D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ab/>
      </w:r>
      <w:r w:rsidRPr="007D52D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ab/>
        <w:t>Г.Капенова</w:t>
      </w:r>
    </w:p>
    <w:sectPr w:rsidR="00AA1233" w:rsidRPr="007D52D3" w:rsidSect="00F7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C64AA"/>
    <w:multiLevelType w:val="hybridMultilevel"/>
    <w:tmpl w:val="25BCF976"/>
    <w:lvl w:ilvl="0" w:tplc="F3E2D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C20E48"/>
    <w:multiLevelType w:val="hybridMultilevel"/>
    <w:tmpl w:val="4F5E6354"/>
    <w:lvl w:ilvl="0" w:tplc="A3AEDE3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B94FC1"/>
    <w:multiLevelType w:val="hybridMultilevel"/>
    <w:tmpl w:val="53F41816"/>
    <w:lvl w:ilvl="0" w:tplc="5F8AB4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16D1F"/>
    <w:multiLevelType w:val="hybridMultilevel"/>
    <w:tmpl w:val="0008A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C7C89"/>
    <w:multiLevelType w:val="hybridMultilevel"/>
    <w:tmpl w:val="A7E692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11A"/>
    <w:rsid w:val="00017BA4"/>
    <w:rsid w:val="000647BB"/>
    <w:rsid w:val="00082F5B"/>
    <w:rsid w:val="000B3E1B"/>
    <w:rsid w:val="001403A3"/>
    <w:rsid w:val="00140D8B"/>
    <w:rsid w:val="002568B0"/>
    <w:rsid w:val="00276D5F"/>
    <w:rsid w:val="002B157E"/>
    <w:rsid w:val="002D3DAA"/>
    <w:rsid w:val="00324D2E"/>
    <w:rsid w:val="003853F1"/>
    <w:rsid w:val="004A2A30"/>
    <w:rsid w:val="004C7068"/>
    <w:rsid w:val="004F111A"/>
    <w:rsid w:val="005201D9"/>
    <w:rsid w:val="005B3506"/>
    <w:rsid w:val="006B41C4"/>
    <w:rsid w:val="006C1D41"/>
    <w:rsid w:val="007D52D3"/>
    <w:rsid w:val="008122D9"/>
    <w:rsid w:val="00856973"/>
    <w:rsid w:val="008967AF"/>
    <w:rsid w:val="008E10CD"/>
    <w:rsid w:val="00AA1233"/>
    <w:rsid w:val="00B450C2"/>
    <w:rsid w:val="00B65867"/>
    <w:rsid w:val="00BD478F"/>
    <w:rsid w:val="00C82D1D"/>
    <w:rsid w:val="00CE5FC1"/>
    <w:rsid w:val="00D1378F"/>
    <w:rsid w:val="00DC1733"/>
    <w:rsid w:val="00F731AC"/>
    <w:rsid w:val="00F7546A"/>
    <w:rsid w:val="00FA0DBE"/>
    <w:rsid w:val="00FF0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F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F111A"/>
  </w:style>
  <w:style w:type="paragraph" w:customStyle="1" w:styleId="p3">
    <w:name w:val="p3"/>
    <w:basedOn w:val="a"/>
    <w:rsid w:val="004F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F111A"/>
  </w:style>
  <w:style w:type="paragraph" w:styleId="HTML">
    <w:name w:val="HTML Preformatted"/>
    <w:basedOn w:val="a"/>
    <w:link w:val="HTML0"/>
    <w:uiPriority w:val="99"/>
    <w:semiHidden/>
    <w:unhideWhenUsed/>
    <w:rsid w:val="004F1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11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7B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C70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x_gor@astana.mgd.kz" TargetMode="External"/><Relationship Id="rId5" Type="http://schemas.openxmlformats.org/officeDocument/2006/relationships/hyperlink" Target="mailto:karaganda_ok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AEsekeeva</dc:creator>
  <cp:lastModifiedBy>Acer</cp:lastModifiedBy>
  <cp:revision>2</cp:revision>
  <dcterms:created xsi:type="dcterms:W3CDTF">2024-08-21T04:37:00Z</dcterms:created>
  <dcterms:modified xsi:type="dcterms:W3CDTF">2024-08-21T04:37:00Z</dcterms:modified>
</cp:coreProperties>
</file>