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27" w:rsidRPr="00DF5AE7" w:rsidRDefault="008D0C27" w:rsidP="00DF5AE7">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Қарағанды әуежайында кезекті рет декларацияланбаған тауарлар тәркіленді</w:t>
      </w:r>
    </w:p>
    <w:p w:rsidR="008D0C27" w:rsidRDefault="008D0C27" w:rsidP="00DF5AE7">
      <w:pPr>
        <w:spacing w:line="240" w:lineRule="auto"/>
        <w:jc w:val="both"/>
        <w:rPr>
          <w:rFonts w:ascii="Times New Roman" w:hAnsi="Times New Roman" w:cs="Times New Roman"/>
          <w:sz w:val="28"/>
          <w:szCs w:val="28"/>
          <w:lang w:val="kk-KZ"/>
        </w:rPr>
      </w:pPr>
      <w:r w:rsidRPr="00A9348F">
        <w:rPr>
          <w:rFonts w:ascii="Times New Roman" w:hAnsi="Times New Roman" w:cs="Times New Roman"/>
          <w:sz w:val="28"/>
          <w:szCs w:val="28"/>
          <w:lang w:val="kk-KZ"/>
        </w:rPr>
        <w:t>Қарағанды әуежайында декларацияланбаған тауарлар ұсталды 2023 жылғы 2 қыркүйекте «Әуежай-Қарағанды» кеден бекетінің қызметкерлері ҚР ҰҚК ШҚ «Қарағанды» шекаралық бақылау бөлімінің қызметкерлерімен бірлесіп, Қарағанды қаласының «Сары-Арқа» халықаралық әуежайында Түркия Республикасының 7 азаматының декларацияланбаған тауарларды әкелу фактісінің жолын кесті.</w:t>
      </w:r>
    </w:p>
    <w:p w:rsidR="008D0C27" w:rsidRDefault="008D0C27" w:rsidP="00DF5AE7">
      <w:pPr>
        <w:spacing w:line="240" w:lineRule="auto"/>
        <w:jc w:val="both"/>
        <w:rPr>
          <w:rFonts w:ascii="Times New Roman" w:hAnsi="Times New Roman" w:cs="Times New Roman"/>
          <w:sz w:val="28"/>
          <w:szCs w:val="28"/>
          <w:lang w:val="kk-KZ"/>
        </w:rPr>
      </w:pPr>
      <w:r w:rsidRPr="00A9348F">
        <w:rPr>
          <w:rFonts w:ascii="Times New Roman" w:hAnsi="Times New Roman" w:cs="Times New Roman"/>
          <w:sz w:val="28"/>
          <w:szCs w:val="28"/>
          <w:lang w:val="kk-KZ"/>
        </w:rPr>
        <w:t xml:space="preserve">Антальядан авиарейспен келген және жасыл дәліз арқылы кедендік шекараны кесіп өткен жолаушылардың қол жүгі мен багажын кедендік бақылау барысында құрылысқа арналған тауарлардың декларацияланбаған коммерциялық партиясы анықталды. </w:t>
      </w:r>
    </w:p>
    <w:p w:rsidR="008D0C27" w:rsidRDefault="008D0C27" w:rsidP="00DF5AE7">
      <w:pPr>
        <w:spacing w:line="240" w:lineRule="auto"/>
        <w:jc w:val="both"/>
        <w:rPr>
          <w:rFonts w:ascii="Times New Roman" w:hAnsi="Times New Roman" w:cs="Times New Roman"/>
          <w:sz w:val="28"/>
          <w:szCs w:val="28"/>
          <w:lang w:val="kk-KZ"/>
        </w:rPr>
      </w:pPr>
      <w:r w:rsidRPr="00A9348F">
        <w:rPr>
          <w:rFonts w:ascii="Times New Roman" w:hAnsi="Times New Roman" w:cs="Times New Roman"/>
          <w:sz w:val="28"/>
          <w:szCs w:val="28"/>
          <w:lang w:val="kk-KZ"/>
        </w:rPr>
        <w:t xml:space="preserve">Жеке пайдалануға арналмаған тауарлар ұсталған тауарлар «Karagandy Technical Center» ЖШС уақытша сақтау қоймасына орналастырылды. Бүгінгі күнде тиісті кедендік төлемдер мен салықтарды төлеу мақсатында кедендік құнды анықтау бойынша жұмыстар жүргізілуде. Сондай - ақ, Түркия Республикасының 7 азаматына қатысты ҚР ӘҚБтК 551-бабының 1-бөлігі бойынша-30 АЕК немесе 103 500 теңге сомасында әкімшілік айыппұл салумен тауарларды декларацияламау немесе дұрыс емес кедендік декларациялау бойынша әкімшілік жауапкершілікке тарту бойынша шаралар қабылдануда. </w:t>
      </w:r>
    </w:p>
    <w:p w:rsidR="008D0C27" w:rsidRDefault="008D0C27" w:rsidP="00DF5AE7">
      <w:pPr>
        <w:spacing w:line="240" w:lineRule="auto"/>
        <w:jc w:val="both"/>
        <w:rPr>
          <w:rFonts w:ascii="Times New Roman" w:hAnsi="Times New Roman" w:cs="Times New Roman"/>
          <w:sz w:val="28"/>
          <w:szCs w:val="28"/>
          <w:lang w:val="kk-KZ"/>
        </w:rPr>
      </w:pPr>
      <w:r w:rsidRPr="00A9348F">
        <w:rPr>
          <w:rFonts w:ascii="Times New Roman" w:hAnsi="Times New Roman" w:cs="Times New Roman"/>
          <w:sz w:val="28"/>
          <w:szCs w:val="28"/>
          <w:lang w:val="kk-KZ"/>
        </w:rPr>
        <w:t xml:space="preserve">Департамент 20 тамызда Түркия Республикасының азаматы декларацияланбаған тауарларды әкелу фактісінің жолын кескенін еске салды. </w:t>
      </w:r>
    </w:p>
    <w:p w:rsidR="00DF5AE7" w:rsidRPr="00DF5AE7" w:rsidRDefault="008D0C27" w:rsidP="00DF5AE7">
      <w:pPr>
        <w:spacing w:line="240" w:lineRule="auto"/>
        <w:jc w:val="both"/>
        <w:rPr>
          <w:rFonts w:ascii="Times New Roman" w:hAnsi="Times New Roman" w:cs="Times New Roman"/>
          <w:sz w:val="28"/>
          <w:szCs w:val="28"/>
          <w:lang w:val="kk-KZ"/>
        </w:rPr>
      </w:pPr>
      <w:r w:rsidRPr="00A9348F">
        <w:rPr>
          <w:rFonts w:ascii="Times New Roman" w:hAnsi="Times New Roman" w:cs="Times New Roman"/>
          <w:sz w:val="28"/>
          <w:szCs w:val="28"/>
          <w:lang w:val="kk-KZ"/>
        </w:rPr>
        <w:t>Естеріңізге сала кетейік, Еуразиялық экономикалық одақ аумағында жеке пайдалануға арналған тауарларды өткізудің бірыңғай тәртібі қолданылады (Еуразиялық экономикалық комиссия Кеңесінің 2017 жылғы 20 желтоқсандағы «Жеке пайдалануға арналған тауарларға байланысты жекелеген мәселелер туралы» № 107 шешімімен бекітілген), олар жеке пайдалануға арналған тауарларды әкелудің құндық, салмақтық және/немесе сандық нормаларын бекітеді.</w:t>
      </w:r>
    </w:p>
    <w:p w:rsidR="00DF5AE7" w:rsidRPr="00DF5AE7" w:rsidRDefault="00DF5AE7" w:rsidP="00DF5AE7">
      <w:pPr>
        <w:spacing w:line="240" w:lineRule="auto"/>
        <w:jc w:val="both"/>
        <w:rPr>
          <w:rFonts w:ascii="Times New Roman" w:hAnsi="Times New Roman" w:cs="Times New Roman"/>
          <w:sz w:val="28"/>
          <w:szCs w:val="28"/>
          <w:lang w:val="kk-KZ"/>
        </w:rPr>
      </w:pPr>
    </w:p>
    <w:p w:rsidR="00DF5AE7" w:rsidRPr="008D0C27" w:rsidRDefault="008D0C27" w:rsidP="008D0C27">
      <w:pPr>
        <w:spacing w:line="240" w:lineRule="auto"/>
        <w:jc w:val="right"/>
        <w:rPr>
          <w:rFonts w:ascii="Times New Roman" w:hAnsi="Times New Roman" w:cs="Times New Roman"/>
          <w:b/>
          <w:sz w:val="28"/>
          <w:szCs w:val="28"/>
          <w:lang w:val="kk-KZ"/>
        </w:rPr>
      </w:pPr>
      <w:r w:rsidRPr="008D0C27">
        <w:rPr>
          <w:rFonts w:ascii="Times New Roman" w:hAnsi="Times New Roman" w:cs="Times New Roman"/>
          <w:b/>
          <w:sz w:val="28"/>
          <w:szCs w:val="28"/>
          <w:lang w:val="kk-KZ"/>
        </w:rPr>
        <w:t>Қарағанды облысы бойынша</w:t>
      </w:r>
    </w:p>
    <w:p w:rsidR="008D0C27" w:rsidRPr="008D0C27" w:rsidRDefault="008D0C27" w:rsidP="008D0C27">
      <w:pPr>
        <w:spacing w:line="240" w:lineRule="auto"/>
        <w:jc w:val="right"/>
        <w:rPr>
          <w:rFonts w:ascii="Times New Roman" w:hAnsi="Times New Roman" w:cs="Times New Roman"/>
          <w:b/>
          <w:sz w:val="28"/>
          <w:szCs w:val="28"/>
          <w:lang w:val="kk-KZ"/>
        </w:rPr>
      </w:pPr>
      <w:r w:rsidRPr="008D0C27">
        <w:rPr>
          <w:rFonts w:ascii="Times New Roman" w:hAnsi="Times New Roman" w:cs="Times New Roman"/>
          <w:b/>
          <w:sz w:val="28"/>
          <w:szCs w:val="28"/>
          <w:lang w:val="kk-KZ"/>
        </w:rPr>
        <w:t>Мемлекеттік кірістер департаменті</w:t>
      </w:r>
    </w:p>
    <w:p w:rsidR="00DF5AE7" w:rsidRPr="00DF5AE7" w:rsidRDefault="00DF5AE7" w:rsidP="00DF5AE7">
      <w:pPr>
        <w:spacing w:line="240" w:lineRule="auto"/>
        <w:jc w:val="both"/>
        <w:rPr>
          <w:rFonts w:ascii="Times New Roman" w:hAnsi="Times New Roman" w:cs="Times New Roman"/>
          <w:sz w:val="28"/>
          <w:szCs w:val="28"/>
          <w:lang w:val="kk-KZ"/>
        </w:rPr>
      </w:pPr>
    </w:p>
    <w:p w:rsidR="00DF5AE7" w:rsidRDefault="00DF5AE7" w:rsidP="00DF5AE7">
      <w:pPr>
        <w:spacing w:line="240" w:lineRule="auto"/>
        <w:jc w:val="both"/>
        <w:rPr>
          <w:rFonts w:ascii="Times New Roman" w:hAnsi="Times New Roman" w:cs="Times New Roman"/>
          <w:sz w:val="28"/>
          <w:szCs w:val="28"/>
          <w:lang w:val="kk-KZ"/>
        </w:rPr>
      </w:pPr>
    </w:p>
    <w:p w:rsidR="00947061" w:rsidRDefault="00947061" w:rsidP="00DF5AE7">
      <w:pPr>
        <w:spacing w:line="240" w:lineRule="auto"/>
        <w:jc w:val="both"/>
        <w:rPr>
          <w:rFonts w:ascii="Times New Roman" w:hAnsi="Times New Roman" w:cs="Times New Roman"/>
          <w:sz w:val="28"/>
          <w:szCs w:val="28"/>
          <w:lang w:val="kk-KZ"/>
        </w:rPr>
      </w:pPr>
    </w:p>
    <w:p w:rsidR="00947061" w:rsidRPr="00DF5AE7" w:rsidRDefault="00947061" w:rsidP="00DF5AE7">
      <w:pPr>
        <w:spacing w:line="240" w:lineRule="auto"/>
        <w:jc w:val="both"/>
        <w:rPr>
          <w:rFonts w:ascii="Times New Roman" w:hAnsi="Times New Roman" w:cs="Times New Roman"/>
          <w:sz w:val="28"/>
          <w:szCs w:val="28"/>
          <w:lang w:val="kk-KZ"/>
        </w:rPr>
      </w:pPr>
    </w:p>
    <w:p w:rsidR="00DF5AE7" w:rsidRPr="00DF5AE7" w:rsidRDefault="00DF5AE7" w:rsidP="00DF5AE7">
      <w:pPr>
        <w:spacing w:line="240" w:lineRule="auto"/>
        <w:jc w:val="both"/>
        <w:rPr>
          <w:rFonts w:ascii="Times New Roman" w:hAnsi="Times New Roman" w:cs="Times New Roman"/>
          <w:sz w:val="28"/>
          <w:szCs w:val="28"/>
          <w:lang w:val="kk-KZ"/>
        </w:rPr>
      </w:pPr>
    </w:p>
    <w:p w:rsidR="008D0C27" w:rsidRPr="00DF5AE7" w:rsidRDefault="008D0C27" w:rsidP="00DF5AE7">
      <w:pPr>
        <w:spacing w:line="240" w:lineRule="auto"/>
        <w:jc w:val="center"/>
        <w:rPr>
          <w:rFonts w:ascii="Times New Roman" w:hAnsi="Times New Roman" w:cs="Times New Roman"/>
          <w:b/>
          <w:sz w:val="28"/>
          <w:szCs w:val="28"/>
          <w:lang w:val="kk-KZ"/>
        </w:rPr>
      </w:pPr>
      <w:bookmarkStart w:id="0" w:name="_GoBack"/>
      <w:r>
        <w:rPr>
          <w:rFonts w:ascii="Times New Roman" w:hAnsi="Times New Roman" w:cs="Times New Roman"/>
          <w:b/>
          <w:sz w:val="28"/>
          <w:szCs w:val="28"/>
          <w:lang w:val="kk-KZ"/>
        </w:rPr>
        <w:t>В аэропорту Караганды в очередной раз изъяты незадекларированные товары</w:t>
      </w:r>
    </w:p>
    <w:p w:rsidR="008D0C27" w:rsidRDefault="008D0C27" w:rsidP="00DF5AE7">
      <w:pPr>
        <w:spacing w:line="240" w:lineRule="auto"/>
        <w:jc w:val="both"/>
        <w:rPr>
          <w:rFonts w:ascii="Times New Roman" w:hAnsi="Times New Roman" w:cs="Times New Roman"/>
          <w:sz w:val="28"/>
          <w:szCs w:val="28"/>
          <w:lang w:val="kk-KZ"/>
        </w:rPr>
      </w:pPr>
      <w:r w:rsidRPr="008D0C27">
        <w:rPr>
          <w:rFonts w:ascii="Times New Roman" w:hAnsi="Times New Roman" w:cs="Times New Roman"/>
          <w:sz w:val="28"/>
          <w:szCs w:val="28"/>
        </w:rPr>
        <w:t>В аэропорту Караганды в очередной раз задержаны незадекларированные товары 2 сентября 2023 года сотрудниками таможенного поста «</w:t>
      </w:r>
      <w:proofErr w:type="spellStart"/>
      <w:r w:rsidRPr="008D0C27">
        <w:rPr>
          <w:rFonts w:ascii="Times New Roman" w:hAnsi="Times New Roman" w:cs="Times New Roman"/>
          <w:sz w:val="28"/>
          <w:szCs w:val="28"/>
        </w:rPr>
        <w:t>Ауежай</w:t>
      </w:r>
      <w:proofErr w:type="spellEnd"/>
      <w:r w:rsidRPr="008D0C27">
        <w:rPr>
          <w:rFonts w:ascii="Times New Roman" w:hAnsi="Times New Roman" w:cs="Times New Roman"/>
          <w:sz w:val="28"/>
          <w:szCs w:val="28"/>
        </w:rPr>
        <w:t xml:space="preserve">-Караганда» совместно с сотрудниками отдела пограничного контроля «Караганда» ПС КНБ РК в международном аэропорту «Сары-Арка» </w:t>
      </w:r>
      <w:proofErr w:type="spellStart"/>
      <w:r w:rsidRPr="008D0C27">
        <w:rPr>
          <w:rFonts w:ascii="Times New Roman" w:hAnsi="Times New Roman" w:cs="Times New Roman"/>
          <w:sz w:val="28"/>
          <w:szCs w:val="28"/>
        </w:rPr>
        <w:t>г</w:t>
      </w:r>
      <w:proofErr w:type="gramStart"/>
      <w:r w:rsidRPr="008D0C27">
        <w:rPr>
          <w:rFonts w:ascii="Times New Roman" w:hAnsi="Times New Roman" w:cs="Times New Roman"/>
          <w:sz w:val="28"/>
          <w:szCs w:val="28"/>
        </w:rPr>
        <w:t>.К</w:t>
      </w:r>
      <w:proofErr w:type="gramEnd"/>
      <w:r w:rsidRPr="008D0C27">
        <w:rPr>
          <w:rFonts w:ascii="Times New Roman" w:hAnsi="Times New Roman" w:cs="Times New Roman"/>
          <w:sz w:val="28"/>
          <w:szCs w:val="28"/>
        </w:rPr>
        <w:t>араганды</w:t>
      </w:r>
      <w:proofErr w:type="spellEnd"/>
      <w:r w:rsidRPr="008D0C27">
        <w:rPr>
          <w:rFonts w:ascii="Times New Roman" w:hAnsi="Times New Roman" w:cs="Times New Roman"/>
          <w:sz w:val="28"/>
          <w:szCs w:val="28"/>
        </w:rPr>
        <w:t xml:space="preserve"> пресечен факт ввоза незадекларированных товаров 7</w:t>
      </w:r>
      <w:r>
        <w:rPr>
          <w:rFonts w:ascii="Times New Roman" w:hAnsi="Times New Roman" w:cs="Times New Roman"/>
          <w:sz w:val="28"/>
          <w:szCs w:val="28"/>
        </w:rPr>
        <w:t xml:space="preserve"> гражданами Турецкой Республики</w:t>
      </w:r>
      <w:r w:rsidRPr="008D0C27">
        <w:rPr>
          <w:rFonts w:ascii="Times New Roman" w:hAnsi="Times New Roman" w:cs="Times New Roman"/>
          <w:sz w:val="28"/>
          <w:szCs w:val="28"/>
        </w:rPr>
        <w:t xml:space="preserve">. </w:t>
      </w:r>
    </w:p>
    <w:p w:rsidR="008D0C27" w:rsidRDefault="008D0C27" w:rsidP="00DF5AE7">
      <w:pPr>
        <w:spacing w:line="240" w:lineRule="auto"/>
        <w:jc w:val="both"/>
        <w:rPr>
          <w:rFonts w:ascii="Times New Roman" w:hAnsi="Times New Roman" w:cs="Times New Roman"/>
          <w:sz w:val="28"/>
          <w:szCs w:val="28"/>
          <w:lang w:val="kk-KZ"/>
        </w:rPr>
      </w:pPr>
      <w:r w:rsidRPr="008D0C27">
        <w:rPr>
          <w:rFonts w:ascii="Times New Roman" w:hAnsi="Times New Roman" w:cs="Times New Roman"/>
          <w:sz w:val="28"/>
          <w:szCs w:val="28"/>
        </w:rPr>
        <w:t>В ходе таможенного контроля ручной клади и багажа пассажиров, прибывших авиарейсом из Антальи и пересекавших таможенную границу по зеленому коридору, была выявлена незадекларированная коммерческая партия товаров для строительства, т.е. товары не для личного пользования</w:t>
      </w:r>
      <w:r>
        <w:rPr>
          <w:rFonts w:ascii="Times New Roman" w:hAnsi="Times New Roman" w:cs="Times New Roman"/>
          <w:sz w:val="28"/>
          <w:szCs w:val="28"/>
          <w:lang w:val="kk-KZ"/>
        </w:rPr>
        <w:t>.</w:t>
      </w:r>
    </w:p>
    <w:p w:rsidR="008D0C27" w:rsidRDefault="008D0C27" w:rsidP="00DF5AE7">
      <w:pPr>
        <w:spacing w:line="240" w:lineRule="auto"/>
        <w:jc w:val="both"/>
        <w:rPr>
          <w:rFonts w:ascii="Times New Roman" w:hAnsi="Times New Roman" w:cs="Times New Roman"/>
          <w:sz w:val="28"/>
          <w:szCs w:val="28"/>
          <w:lang w:val="kk-KZ"/>
        </w:rPr>
      </w:pPr>
      <w:r w:rsidRPr="008D0C27">
        <w:rPr>
          <w:rFonts w:ascii="Times New Roman" w:hAnsi="Times New Roman" w:cs="Times New Roman"/>
          <w:sz w:val="28"/>
          <w:szCs w:val="28"/>
        </w:rPr>
        <w:t>Задержанные товары помещены на склад временного хранения ТОО «</w:t>
      </w:r>
      <w:proofErr w:type="spellStart"/>
      <w:r w:rsidRPr="008D0C27">
        <w:rPr>
          <w:rFonts w:ascii="Times New Roman" w:hAnsi="Times New Roman" w:cs="Times New Roman"/>
          <w:sz w:val="28"/>
          <w:szCs w:val="28"/>
        </w:rPr>
        <w:t>Karagandy</w:t>
      </w:r>
      <w:proofErr w:type="spellEnd"/>
      <w:r w:rsidRPr="008D0C27">
        <w:rPr>
          <w:rFonts w:ascii="Times New Roman" w:hAnsi="Times New Roman" w:cs="Times New Roman"/>
          <w:sz w:val="28"/>
          <w:szCs w:val="28"/>
        </w:rPr>
        <w:t xml:space="preserve"> </w:t>
      </w:r>
      <w:proofErr w:type="spellStart"/>
      <w:r w:rsidRPr="008D0C27">
        <w:rPr>
          <w:rFonts w:ascii="Times New Roman" w:hAnsi="Times New Roman" w:cs="Times New Roman"/>
          <w:sz w:val="28"/>
          <w:szCs w:val="28"/>
        </w:rPr>
        <w:t>Technical</w:t>
      </w:r>
      <w:proofErr w:type="spellEnd"/>
      <w:r w:rsidRPr="008D0C27">
        <w:rPr>
          <w:rFonts w:ascii="Times New Roman" w:hAnsi="Times New Roman" w:cs="Times New Roman"/>
          <w:sz w:val="28"/>
          <w:szCs w:val="28"/>
        </w:rPr>
        <w:t xml:space="preserve"> </w:t>
      </w:r>
      <w:proofErr w:type="spellStart"/>
      <w:r w:rsidRPr="008D0C27">
        <w:rPr>
          <w:rFonts w:ascii="Times New Roman" w:hAnsi="Times New Roman" w:cs="Times New Roman"/>
          <w:sz w:val="28"/>
          <w:szCs w:val="28"/>
        </w:rPr>
        <w:t>Center</w:t>
      </w:r>
      <w:proofErr w:type="spellEnd"/>
      <w:r w:rsidRPr="008D0C27">
        <w:rPr>
          <w:rFonts w:ascii="Times New Roman" w:hAnsi="Times New Roman" w:cs="Times New Roman"/>
          <w:sz w:val="28"/>
          <w:szCs w:val="28"/>
        </w:rPr>
        <w:t xml:space="preserve">», ведутся работы по определению таможенной стоимости, в целях уплаты соответствующих таможенных платежей и налогов. Также в отношении 7 граждан Турецкой Республики принимаются меры по привлечению к административной ответственности по ч.1 ст. 551 КоАП РК - не декларирование или недостоверное таможенное декларирование товаров, с наложением административного штрафа в сумме 30 МРП или 103 500 тенге. </w:t>
      </w:r>
    </w:p>
    <w:p w:rsidR="008D0C27" w:rsidRDefault="008D0C27" w:rsidP="00DF5AE7">
      <w:pPr>
        <w:spacing w:line="240" w:lineRule="auto"/>
        <w:jc w:val="both"/>
        <w:rPr>
          <w:rFonts w:ascii="Times New Roman" w:hAnsi="Times New Roman" w:cs="Times New Roman"/>
          <w:sz w:val="28"/>
          <w:szCs w:val="28"/>
          <w:lang w:val="kk-KZ"/>
        </w:rPr>
      </w:pPr>
      <w:r w:rsidRPr="008D0C27">
        <w:rPr>
          <w:rFonts w:ascii="Times New Roman" w:hAnsi="Times New Roman" w:cs="Times New Roman"/>
          <w:sz w:val="28"/>
          <w:szCs w:val="28"/>
        </w:rPr>
        <w:t xml:space="preserve">В Департаменте напомнили, что 20 августа также был пресечен факт ввоза незадекларированных товаров гражданином Турецкой Республики. </w:t>
      </w:r>
    </w:p>
    <w:p w:rsidR="00F40632" w:rsidRDefault="00A9348F" w:rsidP="00DF5AE7">
      <w:pPr>
        <w:spacing w:line="240" w:lineRule="auto"/>
        <w:jc w:val="both"/>
        <w:rPr>
          <w:rFonts w:ascii="Times New Roman" w:hAnsi="Times New Roman" w:cs="Times New Roman"/>
          <w:sz w:val="28"/>
          <w:szCs w:val="28"/>
          <w:lang w:val="kk-KZ"/>
        </w:rPr>
      </w:pPr>
      <w:r w:rsidRPr="008D0C27">
        <w:rPr>
          <w:rFonts w:ascii="Times New Roman" w:hAnsi="Times New Roman" w:cs="Times New Roman"/>
          <w:sz w:val="28"/>
          <w:szCs w:val="28"/>
        </w:rPr>
        <w:t>Напоминаем</w:t>
      </w:r>
      <w:r w:rsidR="008D0C27" w:rsidRPr="008D0C27">
        <w:rPr>
          <w:rFonts w:ascii="Times New Roman" w:hAnsi="Times New Roman" w:cs="Times New Roman"/>
          <w:sz w:val="28"/>
          <w:szCs w:val="28"/>
        </w:rPr>
        <w:t>, что на территории Евразийского экономического союза действует единый порядок перемещения товаров для личного пользования (утвержден Решением Совета Евразийской экономической комиссии от 20 декабря 2017 года № 107 «Об отдельных вопросах, связанных с товарами для личного пользования»), которым утверждены стоимостные, весовые и/или количественные нормы ввоза товаров для личного пользования.</w:t>
      </w:r>
      <w:bookmarkEnd w:id="0"/>
    </w:p>
    <w:p w:rsidR="008D0C27" w:rsidRDefault="008D0C27" w:rsidP="008D0C27">
      <w:pPr>
        <w:spacing w:line="240" w:lineRule="auto"/>
        <w:jc w:val="right"/>
        <w:rPr>
          <w:rFonts w:ascii="Times New Roman" w:hAnsi="Times New Roman" w:cs="Times New Roman"/>
          <w:b/>
          <w:sz w:val="28"/>
          <w:szCs w:val="28"/>
          <w:lang w:val="kk-KZ"/>
        </w:rPr>
      </w:pPr>
    </w:p>
    <w:p w:rsidR="008D0C27" w:rsidRDefault="008D0C27" w:rsidP="008D0C27">
      <w:pPr>
        <w:spacing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Департамент государственных доходов </w:t>
      </w:r>
    </w:p>
    <w:p w:rsidR="008D0C27" w:rsidRPr="008D0C27" w:rsidRDefault="005B115E" w:rsidP="008D0C27">
      <w:pPr>
        <w:spacing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п</w:t>
      </w:r>
      <w:r w:rsidR="008D0C27">
        <w:rPr>
          <w:rFonts w:ascii="Times New Roman" w:hAnsi="Times New Roman" w:cs="Times New Roman"/>
          <w:b/>
          <w:sz w:val="28"/>
          <w:szCs w:val="28"/>
          <w:lang w:val="kk-KZ"/>
        </w:rPr>
        <w:t>о Карагандинской области</w:t>
      </w:r>
    </w:p>
    <w:sectPr w:rsidR="008D0C27" w:rsidRPr="008D0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E7"/>
    <w:rsid w:val="000F532D"/>
    <w:rsid w:val="001775A1"/>
    <w:rsid w:val="003262B4"/>
    <w:rsid w:val="003C087C"/>
    <w:rsid w:val="0059159D"/>
    <w:rsid w:val="005B115E"/>
    <w:rsid w:val="007810B8"/>
    <w:rsid w:val="008D0C27"/>
    <w:rsid w:val="00947061"/>
    <w:rsid w:val="00A9348F"/>
    <w:rsid w:val="00DF5AE7"/>
    <w:rsid w:val="00F40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Рахымжан Әсем Талғатқызы</dc:creator>
  <cp:lastModifiedBy>Карбаев Бахтияр Ерканатоич</cp:lastModifiedBy>
  <cp:revision>2</cp:revision>
  <dcterms:created xsi:type="dcterms:W3CDTF">2023-09-06T12:02:00Z</dcterms:created>
  <dcterms:modified xsi:type="dcterms:W3CDTF">2023-09-06T12:02:00Z</dcterms:modified>
</cp:coreProperties>
</file>