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07D99" w14:paraId="2BAB4714" w14:textId="77777777" w:rsidTr="00D07D9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E5FC393" w14:textId="77777777" w:rsidR="00D07D99" w:rsidRDefault="00D07D99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ДГД-05-10/6708   от: 29.09.2020</w:t>
            </w:r>
          </w:p>
          <w:p w14:paraId="5ADEAD4D" w14:textId="77777777" w:rsidR="00D07D99" w:rsidRPr="00D07D99" w:rsidRDefault="00D07D99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ДГД-05-10/6708   от: 29.09.2020</w:t>
            </w:r>
          </w:p>
        </w:tc>
      </w:tr>
    </w:tbl>
    <w:p w14:paraId="64D29784" w14:textId="77777777"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846C22">
        <w:rPr>
          <w:b/>
          <w:color w:val="222222"/>
          <w:sz w:val="28"/>
          <w:szCs w:val="28"/>
          <w:lang w:val="kk-KZ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14:paraId="7E0B8734" w14:textId="77777777" w:rsidR="009C67FB" w:rsidRPr="00846C22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1B4ED772" w14:textId="77777777"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14:paraId="3AABE623" w14:textId="77777777"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14:paraId="6FA8AF9E" w14:textId="77777777"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14:paraId="3566379C" w14:textId="77777777" w:rsidR="009C67FB" w:rsidRPr="00846C22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846C22">
        <w:rPr>
          <w:color w:val="222222"/>
          <w:sz w:val="28"/>
          <w:szCs w:val="28"/>
          <w:lang w:val="kk-KZ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14:paraId="2D703536" w14:textId="77777777" w:rsidR="009C67FB" w:rsidRPr="00846C22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44B634C7" w14:textId="77777777" w:rsidR="00851F7D" w:rsidRPr="00846C22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1D13A02B" w14:textId="77777777" w:rsidR="009C67FB" w:rsidRPr="00846C22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14F45E5A" w14:textId="77777777" w:rsidR="009C67FB" w:rsidRPr="00846C22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7DD4562B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14:paraId="55FAA7A8" w14:textId="77777777"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</w:p>
    <w:p w14:paraId="0BFEB193" w14:textId="77777777"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44EF0A33" w14:textId="77777777"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14:paraId="21673067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14:paraId="0EB8AC26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того, чтобы выигрыши начали работать </w:t>
      </w:r>
      <w:proofErr w:type="gramStart"/>
      <w:r>
        <w:rPr>
          <w:color w:val="222222"/>
          <w:sz w:val="28"/>
          <w:szCs w:val="28"/>
        </w:rPr>
        <w:t>пользователям</w:t>
      </w:r>
      <w:proofErr w:type="gramEnd"/>
      <w:r>
        <w:rPr>
          <w:color w:val="222222"/>
          <w:sz w:val="28"/>
          <w:szCs w:val="28"/>
        </w:rPr>
        <w:t xml:space="preserve"> необходимо обновить приложение.</w:t>
      </w:r>
    </w:p>
    <w:p w14:paraId="5DB0E147" w14:textId="77777777" w:rsidR="009C67FB" w:rsidRP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 xml:space="preserve">Каждый потребитель может направить чек за приобретенный товар (работу и услугу) через мобильное приложение (бесплатное приложение  </w:t>
      </w:r>
      <w:proofErr w:type="spellStart"/>
      <w:r w:rsidR="009C67FB" w:rsidRPr="009C67FB">
        <w:rPr>
          <w:color w:val="222222"/>
          <w:sz w:val="28"/>
          <w:szCs w:val="28"/>
        </w:rPr>
        <w:t>Wipon</w:t>
      </w:r>
      <w:proofErr w:type="spellEnd"/>
      <w:r w:rsidR="009C67FB" w:rsidRPr="009C67FB">
        <w:rPr>
          <w:color w:val="222222"/>
          <w:sz w:val="28"/>
          <w:szCs w:val="28"/>
        </w:rPr>
        <w:t>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p w14:paraId="65BF58D3" w14:textId="77777777"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sectPr w:rsidR="009C67F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9EA2" w14:textId="77777777" w:rsidR="00AB7396" w:rsidRDefault="00AB7396" w:rsidP="00D07D99">
      <w:pPr>
        <w:spacing w:after="0" w:line="240" w:lineRule="auto"/>
      </w:pPr>
      <w:r>
        <w:separator/>
      </w:r>
    </w:p>
  </w:endnote>
  <w:endnote w:type="continuationSeparator" w:id="0">
    <w:p w14:paraId="0F95114D" w14:textId="77777777" w:rsidR="00AB7396" w:rsidRDefault="00AB7396" w:rsidP="00D0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6D99" w14:textId="77777777" w:rsidR="00D07D99" w:rsidRDefault="00D07D9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DDAED" wp14:editId="59B495DB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5D1A4" w14:textId="77777777" w:rsidR="00D07D99" w:rsidRPr="00D07D99" w:rsidRDefault="00D07D9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29.09.2020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DDAE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7FE5D1A4" w14:textId="77777777" w:rsidR="00D07D99" w:rsidRPr="00D07D99" w:rsidRDefault="00D07D9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29.09.2020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D214" w14:textId="77777777" w:rsidR="00AB7396" w:rsidRDefault="00AB7396" w:rsidP="00D07D99">
      <w:pPr>
        <w:spacing w:after="0" w:line="240" w:lineRule="auto"/>
      </w:pPr>
      <w:r>
        <w:separator/>
      </w:r>
    </w:p>
  </w:footnote>
  <w:footnote w:type="continuationSeparator" w:id="0">
    <w:p w14:paraId="6CEFD4A0" w14:textId="77777777" w:rsidR="00AB7396" w:rsidRDefault="00AB7396" w:rsidP="00D0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CB"/>
    <w:rsid w:val="000B46FC"/>
    <w:rsid w:val="002C0126"/>
    <w:rsid w:val="007E498A"/>
    <w:rsid w:val="00846C22"/>
    <w:rsid w:val="00851F7D"/>
    <w:rsid w:val="009C67FB"/>
    <w:rsid w:val="00A155CB"/>
    <w:rsid w:val="00AB7396"/>
    <w:rsid w:val="00D07D99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81BCE"/>
  <w15:docId w15:val="{D80B76FB-15B5-4260-AF00-D3120F6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D99"/>
  </w:style>
  <w:style w:type="paragraph" w:styleId="a6">
    <w:name w:val="footer"/>
    <w:basedOn w:val="a"/>
    <w:link w:val="a7"/>
    <w:uiPriority w:val="99"/>
    <w:unhideWhenUsed/>
    <w:rsid w:val="00D0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Данилова Наталья Андреевна</cp:lastModifiedBy>
  <cp:revision>2</cp:revision>
  <dcterms:created xsi:type="dcterms:W3CDTF">2020-09-29T05:24:00Z</dcterms:created>
  <dcterms:modified xsi:type="dcterms:W3CDTF">2020-09-29T05:24:00Z</dcterms:modified>
</cp:coreProperties>
</file>