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6" w:rsidRPr="00FB5103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Вопрос:</w:t>
      </w:r>
    </w:p>
    <w:p w:rsidR="00E733D6" w:rsidRPr="001347ED" w:rsidRDefault="00FB5103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Где найти справочник </w:t>
      </w:r>
      <w:proofErr w:type="spellStart"/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</w:t>
      </w:r>
      <w:proofErr w:type="spellEnd"/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-кодов нефтепродуктов для создания СНТ?</w:t>
      </w:r>
    </w:p>
    <w:p w:rsidR="00E733D6" w:rsidRPr="001347ED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</w:p>
    <w:p w:rsidR="00E733D6" w:rsidRPr="001347ED" w:rsidRDefault="00E733D6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форме "Остатки" при заполнении поле "Тип продукта" активируется поле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-код, в этом поле осуществляется поиск и выбора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кода из справочника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кодов.</w:t>
      </w:r>
    </w:p>
    <w:p w:rsidR="00FB5103" w:rsidRDefault="00FB5103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33D6" w:rsidRPr="00FB5103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Вопрос:</w:t>
      </w:r>
    </w:p>
    <w:p w:rsidR="00E733D6" w:rsidRPr="001347ED" w:rsidRDefault="00FB5103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я делаю возврат мне надо выписать СНТ?</w:t>
      </w:r>
    </w:p>
    <w:p w:rsidR="00E733D6" w:rsidRPr="001347ED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</w:p>
    <w:p w:rsidR="00E733D6" w:rsidRPr="00FB5103" w:rsidRDefault="00E733D6" w:rsidP="00E733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СНТ на возврат оформляется на основании первичной, первичной импортной или исправленной СНТ, зарегистрированной в ИС ЭСФ в статусе «Подтвержденный». Для оформления СНТ на возврат товара необходимо перейти в «Журнал СНТ». Выбрать СНТ и нажать кнопку «Возврат товара СНТ».</w:t>
      </w:r>
    </w:p>
    <w:p w:rsidR="00E733D6" w:rsidRPr="00FB5103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Вопрос:</w:t>
      </w:r>
    </w:p>
    <w:p w:rsidR="00E733D6" w:rsidRPr="001347ED" w:rsidRDefault="00FB5103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продукты надо подтверждение СНТ?</w:t>
      </w:r>
    </w:p>
    <w:p w:rsidR="00E733D6" w:rsidRPr="001347ED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</w:p>
    <w:p w:rsidR="00E733D6" w:rsidRPr="00AD45A4" w:rsidRDefault="00E733D6" w:rsidP="00E733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данное время  идет пилот по оформлению СНТ на подакцизные товары (алкоголь, табачные изделия, нефтепродукты ) и товары ВС. Розничным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реализаторам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нужно подтверждать СНТ на подакцизные товары, по остальным товарам не требуется.</w:t>
      </w:r>
      <w:r w:rsidRPr="001347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</w:p>
    <w:p w:rsidR="00E733D6" w:rsidRPr="00FB5103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Вопрос:</w:t>
      </w:r>
    </w:p>
    <w:p w:rsidR="00E733D6" w:rsidRPr="001347ED" w:rsidRDefault="00FB5103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верно указали объём нефтепродуктов в отправленной СНТ, можно ли исправить данную СНТ?</w:t>
      </w:r>
    </w:p>
    <w:p w:rsidR="00E733D6" w:rsidRPr="001347ED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</w:p>
    <w:p w:rsidR="00E733D6" w:rsidRPr="001347ED" w:rsidRDefault="00E733D6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Согласно п. 26 Пилотного проекта СНТ, оформленная с указанием неполных и (или) недостоверных данных, подлежит аннулированию или отзыву поставщиком: по подакцизным товарам в течении 5 рабочих дней после даты оформления СНТ, в случае, если СНТ не подтверждена или не отклонена.</w:t>
      </w:r>
    </w:p>
    <w:p w:rsidR="00FB5103" w:rsidRDefault="00FB5103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733D6" w:rsidRPr="00FB5103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Вопрос:</w:t>
      </w:r>
    </w:p>
    <w:p w:rsidR="00E733D6" w:rsidRPr="001347ED" w:rsidRDefault="00FB5103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Поставщик отписал СНТ с нефтебазы. Хотели подтвердить, но программа выдаёт - подтверждение не требуется. Возможна ли выписка ЭСФ в наш адрес?</w:t>
      </w:r>
    </w:p>
    <w:p w:rsidR="00E733D6" w:rsidRPr="001347ED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</w:p>
    <w:p w:rsidR="00E733D6" w:rsidRPr="001347ED" w:rsidRDefault="00E733D6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Если по коду операции Вы являетесь конечным потребителем, СНТ не подтверждается. ЭСФ выставляется и на неподтвержденную СНТ. </w:t>
      </w:r>
    </w:p>
    <w:p w:rsidR="00E733D6" w:rsidRPr="00AD45A4" w:rsidRDefault="00E733D6" w:rsidP="00E73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3D6" w:rsidRPr="00FB5103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Вопрос:</w:t>
      </w:r>
    </w:p>
    <w:p w:rsidR="00E733D6" w:rsidRPr="001347ED" w:rsidRDefault="00FB5103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</w:t>
      </w:r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выписке СНТ на подакцизные товары требуется указание </w:t>
      </w:r>
      <w:proofErr w:type="spellStart"/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</w:t>
      </w:r>
      <w:proofErr w:type="spellEnd"/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-кодов, как и где можно их посмотреть?</w:t>
      </w:r>
    </w:p>
    <w:p w:rsidR="00E733D6" w:rsidRPr="001347ED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</w:p>
    <w:p w:rsidR="00E733D6" w:rsidRPr="001347ED" w:rsidRDefault="00E733D6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вводе остатков или оформления СНТ,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-кода  выбираются из справочника «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</w:t>
      </w:r>
      <w:proofErr w:type="gram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ода» автоматически. </w:t>
      </w:r>
    </w:p>
    <w:p w:rsidR="00E733D6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33D6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33D6" w:rsidRPr="00FB5103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Вопрос:</w:t>
      </w:r>
    </w:p>
    <w:p w:rsidR="00E733D6" w:rsidRPr="001347ED" w:rsidRDefault="00FB5103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 </w:t>
      </w:r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по нефтепродуктам производится конвертация единиц измерения при выписке СНТ с тонны в литры?</w:t>
      </w:r>
    </w:p>
    <w:p w:rsidR="00E733D6" w:rsidRPr="001347ED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</w:p>
    <w:p w:rsidR="00E733D6" w:rsidRPr="001347ED" w:rsidRDefault="00E733D6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Конвертацию в единицы измерения производит розничный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реализатор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форме виртуального склада «Детализация» вид детализации «Конвертация единиц измерений».</w:t>
      </w:r>
    </w:p>
    <w:p w:rsidR="00E733D6" w:rsidRPr="00AD45A4" w:rsidRDefault="00E733D6" w:rsidP="00E73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3D6" w:rsidRPr="00AD45A4" w:rsidRDefault="00E733D6" w:rsidP="00E73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3D6" w:rsidRDefault="00E733D6" w:rsidP="00E73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3D6" w:rsidRPr="00FB5103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Вопрос:</w:t>
      </w:r>
    </w:p>
    <w:p w:rsidR="00E733D6" w:rsidRPr="001347ED" w:rsidRDefault="00FB5103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8. </w:t>
      </w:r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связи с внедрением СНТ и виртуального склада есть ли необходимость в проверке учетно-контрольных марок на алкоголь?</w:t>
      </w:r>
    </w:p>
    <w:p w:rsidR="00E733D6" w:rsidRPr="001347ED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</w:p>
    <w:p w:rsidR="00E733D6" w:rsidRPr="00AD45A4" w:rsidRDefault="00E733D6" w:rsidP="00E733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Согласно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пп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6 п. 3 ст.9 Закона РК «О государственном регулировании производства и оборота этилового спирта и алкогольной продукции» необходимо иметь прибор идентификации учетно-контрольных марок алкогольной продукции.</w:t>
      </w:r>
    </w:p>
    <w:p w:rsidR="00E733D6" w:rsidRPr="00AD45A4" w:rsidRDefault="00E733D6" w:rsidP="00E733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33D6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33D6" w:rsidRPr="00FB5103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Вопрос:</w:t>
      </w:r>
    </w:p>
    <w:p w:rsidR="00E733D6" w:rsidRPr="001347ED" w:rsidRDefault="00FB5103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9. </w:t>
      </w:r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СНТ по алкоголю количество указывать в литрах или бутылках?</w:t>
      </w:r>
    </w:p>
    <w:p w:rsidR="00E733D6" w:rsidRPr="001347ED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</w:p>
    <w:p w:rsidR="00E733D6" w:rsidRPr="001347ED" w:rsidRDefault="00E733D6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Согласно п. 46 Пилотного проекта СНТ в разделе G 5 «Алкогольная продукция (кроме пива и пивного напитка)» количество алкогольной продукции может указываться как в бутылках, так и в литрах.</w:t>
      </w:r>
    </w:p>
    <w:p w:rsidR="00E733D6" w:rsidRPr="00FB5103" w:rsidRDefault="00E733D6" w:rsidP="00E733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3D6" w:rsidRPr="00FB5103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Вопрос:</w:t>
      </w:r>
    </w:p>
    <w:p w:rsidR="00E733D6" w:rsidRPr="001347ED" w:rsidRDefault="00FB5103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10. </w:t>
      </w:r>
      <w:r w:rsidR="00E733D6"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Розничная торговля алкогольной продукции нужно переходить на СНТ?</w:t>
      </w:r>
    </w:p>
    <w:p w:rsidR="00E733D6" w:rsidRPr="001347ED" w:rsidRDefault="00E733D6" w:rsidP="00E7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</w:p>
    <w:p w:rsidR="00E733D6" w:rsidRPr="001347ED" w:rsidRDefault="00E733D6" w:rsidP="00E7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Необходимо подтверждать СНТ при получении. При реализации в розницу оформлять СНТ не нужно.</w:t>
      </w:r>
    </w:p>
    <w:p w:rsidR="00FB5103" w:rsidRPr="00AD45A4" w:rsidRDefault="00FB5103" w:rsidP="00FB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03" w:rsidRP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103">
        <w:rPr>
          <w:rFonts w:ascii="Times New Roman" w:hAnsi="Times New Roman" w:cs="Times New Roman"/>
          <w:b/>
          <w:sz w:val="24"/>
          <w:szCs w:val="24"/>
        </w:rPr>
        <w:t>Сұрақ</w:t>
      </w:r>
      <w:proofErr w:type="spellEnd"/>
      <w:r w:rsidRPr="00FB5103">
        <w:rPr>
          <w:rFonts w:ascii="Times New Roman" w:hAnsi="Times New Roman" w:cs="Times New Roman"/>
          <w:b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D45A4">
        <w:rPr>
          <w:rFonts w:ascii="Times New Roman" w:hAnsi="Times New Roman" w:cs="Times New Roman"/>
          <w:sz w:val="24"/>
          <w:szCs w:val="24"/>
        </w:rPr>
        <w:t xml:space="preserve">СНТ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мұнай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өнімдерінің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пин-кодтарының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анықтамалығын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қайдан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табуға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?</w:t>
      </w:r>
    </w:p>
    <w:p w:rsidR="00FB5103" w:rsidRPr="00AD45A4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5A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Қалдықтар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нысанында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жолын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толтыру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ДСН-код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өрісі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қосылады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өрісте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ДСН-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кодтар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анықтамалығынан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ДСН-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кодты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іздеу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.</w:t>
      </w:r>
    </w:p>
    <w:p w:rsidR="00FB5103" w:rsidRPr="00AD45A4" w:rsidRDefault="00FB5103" w:rsidP="00FB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103" w:rsidRP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103">
        <w:rPr>
          <w:rFonts w:ascii="Times New Roman" w:hAnsi="Times New Roman" w:cs="Times New Roman"/>
          <w:b/>
          <w:sz w:val="24"/>
          <w:szCs w:val="24"/>
        </w:rPr>
        <w:t>Сұрақ</w:t>
      </w:r>
      <w:proofErr w:type="spellEnd"/>
      <w:r w:rsidRPr="00FB5103">
        <w:rPr>
          <w:rFonts w:ascii="Times New Roman" w:hAnsi="Times New Roman" w:cs="Times New Roman"/>
          <w:b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атағын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қайтару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рецепт СНТ?</w:t>
      </w:r>
    </w:p>
    <w:p w:rsidR="00FB5103" w:rsidRPr="00AD45A4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Қайтаруға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ТІЖ "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расталған"мәртебесінде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ЭШФ АЖ-да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импорттық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түзетілген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ресімделеді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. 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ресімдеу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қайтару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"ТІЖ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журналына"өту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. 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"ТІЖ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тауарын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қайтару"батырмасын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басу.</w:t>
      </w:r>
    </w:p>
    <w:p w:rsidR="00FB5103" w:rsidRPr="00AD45A4" w:rsidRDefault="00FB5103" w:rsidP="00FB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103" w:rsidRPr="00FB5103" w:rsidRDefault="00FB5103" w:rsidP="00FB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Сұрақ</w:t>
      </w:r>
      <w:proofErr w:type="spellEnd"/>
      <w:r w:rsidRPr="00FB5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Өнімдерге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ТІЖ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растау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қажет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Қазіргі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уақытта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акцизделетін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тауарларға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(алкоголь,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темекі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өнімдері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мұнай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өнімдері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)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және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ӘК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тауарларына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ТІЖ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ресімдеу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жөніндегі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ұшқыш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жү</w:t>
      </w:r>
      <w:proofErr w:type="gram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іп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жатыр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Бөлшек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сатушылар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акцизделетін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тауарларға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арналған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ТІЖ-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ны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растауы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қажет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қалған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тауарлар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бойынша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талап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етілмейді</w:t>
      </w:r>
      <w:proofErr w:type="spellEnd"/>
      <w:r w:rsidRPr="00AD4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B5103" w:rsidRDefault="00FB5103"/>
    <w:p w:rsidR="00FB5103" w:rsidRP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103">
        <w:rPr>
          <w:rFonts w:ascii="Times New Roman" w:hAnsi="Times New Roman" w:cs="Times New Roman"/>
          <w:b/>
          <w:sz w:val="24"/>
          <w:szCs w:val="24"/>
        </w:rPr>
        <w:t>Сұрақ</w:t>
      </w:r>
      <w:proofErr w:type="spellEnd"/>
      <w:r w:rsidRPr="00FB5103">
        <w:rPr>
          <w:rFonts w:ascii="Times New Roman" w:hAnsi="Times New Roman" w:cs="Times New Roman"/>
          <w:b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Жөнелтілген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ТІЖ-де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мұнай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өнімдерінің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көрсетілмеген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, осы 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түзетуге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?</w:t>
      </w:r>
    </w:p>
    <w:p w:rsidR="00FB5103" w:rsidRPr="00AD45A4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lastRenderedPageBreak/>
        <w:t>Толық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көрсете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ресімделген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пилоттық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жобасының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26-тармағына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расталмаған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қабылданбаған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, 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ресімделген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акцизделетін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жоюға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қайтарып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.</w:t>
      </w:r>
    </w:p>
    <w:p w:rsidR="00FB5103" w:rsidRDefault="00FB5103" w:rsidP="00FB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103" w:rsidRP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103">
        <w:rPr>
          <w:rFonts w:ascii="Times New Roman" w:hAnsi="Times New Roman" w:cs="Times New Roman"/>
          <w:b/>
          <w:sz w:val="24"/>
          <w:szCs w:val="24"/>
        </w:rPr>
        <w:t>Сұрақ</w:t>
      </w:r>
      <w:proofErr w:type="spellEnd"/>
      <w:r w:rsidRPr="00FB5103">
        <w:rPr>
          <w:rFonts w:ascii="Times New Roman" w:hAnsi="Times New Roman" w:cs="Times New Roman"/>
          <w:b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Жеткізуші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мұнай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базасынан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СНТ-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тастады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растағысы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растау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мекен-жайымызға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ЭШФ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?</w:t>
      </w:r>
    </w:p>
    <w:p w:rsidR="00FB5103" w:rsidRPr="00AD45A4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операция коды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түпкілікті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тұтынушы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болсаңыз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, 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расталмайды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. ЭШФ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расталмаған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ТІЖ-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қойылады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.</w:t>
      </w:r>
    </w:p>
    <w:p w:rsid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03" w:rsidRP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103">
        <w:rPr>
          <w:rFonts w:ascii="Times New Roman" w:hAnsi="Times New Roman" w:cs="Times New Roman"/>
          <w:b/>
          <w:sz w:val="24"/>
          <w:szCs w:val="24"/>
        </w:rPr>
        <w:t>Сұрақ</w:t>
      </w:r>
      <w:proofErr w:type="spellEnd"/>
      <w:r w:rsidRPr="00FB5103">
        <w:rPr>
          <w:rFonts w:ascii="Times New Roman" w:hAnsi="Times New Roman" w:cs="Times New Roman"/>
          <w:b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Акцизделетін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тауарларға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пин-кодтарды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қайда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қарауға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?</w:t>
      </w:r>
    </w:p>
    <w:p w:rsidR="00FB5103" w:rsidRPr="00AD45A4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Қалдықтарды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ТІЖ, ДСН-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кодты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ресімдеу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"ДСН-код"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анықтамалығынан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таңдалады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.</w:t>
      </w:r>
    </w:p>
    <w:p w:rsidR="00FB5103" w:rsidRPr="00AD45A4" w:rsidRDefault="00FB5103" w:rsidP="00FB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103" w:rsidRP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103">
        <w:rPr>
          <w:rFonts w:ascii="Times New Roman" w:hAnsi="Times New Roman" w:cs="Times New Roman"/>
          <w:b/>
          <w:sz w:val="24"/>
          <w:szCs w:val="24"/>
        </w:rPr>
        <w:t>Сұрақ</w:t>
      </w:r>
      <w:proofErr w:type="spellEnd"/>
      <w:r w:rsidRPr="00FB5103">
        <w:rPr>
          <w:rFonts w:ascii="Times New Roman" w:hAnsi="Times New Roman" w:cs="Times New Roman"/>
          <w:b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D45A4">
        <w:rPr>
          <w:rFonts w:ascii="Times New Roman" w:hAnsi="Times New Roman" w:cs="Times New Roman"/>
          <w:sz w:val="24"/>
          <w:szCs w:val="24"/>
        </w:rPr>
        <w:t>СНТ-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тоннадан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литрге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мұнай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өнімдері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өлшем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бірліктерін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айырбастау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?</w:t>
      </w:r>
    </w:p>
    <w:p w:rsidR="00FB5103" w:rsidRPr="00AD45A4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Өлшем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бірліктеріне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айырбастауды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бөлшек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сатушы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"Детализация"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жүргізеді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.</w:t>
      </w:r>
    </w:p>
    <w:p w:rsidR="00FB5103" w:rsidRPr="00FB5103" w:rsidRDefault="00FB5103" w:rsidP="00FB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B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Сұрақ</w:t>
      </w:r>
      <w:proofErr w:type="spellEnd"/>
      <w:r w:rsidRPr="00FB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ТІЖ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виртуалды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қойманың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енгізілуіне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алкогольге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алу-бақылау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маркаларын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тексерудің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қажеттілігі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B5103" w:rsidRPr="00AD45A4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:</w:t>
      </w:r>
    </w:p>
    <w:p w:rsidR="00FB5103" w:rsidRPr="001347ED" w:rsidRDefault="00FB5103" w:rsidP="00FB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"Этил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спирті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алкоголь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өнімінің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өндірілуін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айналымын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реттеу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ҚР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Заңының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9-бабы 3-тармағының 6-тармағында алкоголь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өнімінің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алу-бақылау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маркаларын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аспабы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AD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3" w:rsidRPr="00AD45A4" w:rsidRDefault="00FB5103" w:rsidP="00FB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103" w:rsidRP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103">
        <w:rPr>
          <w:rFonts w:ascii="Times New Roman" w:hAnsi="Times New Roman" w:cs="Times New Roman"/>
          <w:b/>
          <w:sz w:val="24"/>
          <w:szCs w:val="24"/>
        </w:rPr>
        <w:t>Сұрақ</w:t>
      </w:r>
      <w:proofErr w:type="spellEnd"/>
      <w:r w:rsidRPr="00FB5103">
        <w:rPr>
          <w:rFonts w:ascii="Times New Roman" w:hAnsi="Times New Roman" w:cs="Times New Roman"/>
          <w:b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D45A4">
        <w:rPr>
          <w:rFonts w:ascii="Times New Roman" w:hAnsi="Times New Roman" w:cs="Times New Roman"/>
          <w:sz w:val="24"/>
          <w:szCs w:val="24"/>
        </w:rPr>
        <w:t xml:space="preserve">Алкоголь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СНТ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толтыру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мөлшерін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литрмен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бөтелкелермен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?</w:t>
      </w:r>
    </w:p>
    <w:p w:rsidR="00FB5103" w:rsidRPr="00AD45A4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5A4">
        <w:rPr>
          <w:rFonts w:ascii="Times New Roman" w:hAnsi="Times New Roman" w:cs="Times New Roman"/>
          <w:sz w:val="24"/>
          <w:szCs w:val="24"/>
        </w:rPr>
        <w:t xml:space="preserve">ТІЖ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пилоттық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жобасының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46-тармағына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G 5 "алкоголь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өнімі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(сыра мен сыра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сусынынан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)"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алкоголь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өнімінің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бөтелкелерде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литрде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көрсетілуі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.</w:t>
      </w:r>
    </w:p>
    <w:p w:rsidR="00FB5103" w:rsidRDefault="00FB5103"/>
    <w:p w:rsidR="00FB5103" w:rsidRPr="00FB5103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103">
        <w:rPr>
          <w:rFonts w:ascii="Times New Roman" w:hAnsi="Times New Roman" w:cs="Times New Roman"/>
          <w:b/>
          <w:sz w:val="24"/>
          <w:szCs w:val="24"/>
        </w:rPr>
        <w:t>Сұрақ</w:t>
      </w:r>
      <w:proofErr w:type="spellEnd"/>
      <w:r w:rsidRPr="00FB5103">
        <w:rPr>
          <w:rFonts w:ascii="Times New Roman" w:hAnsi="Times New Roman" w:cs="Times New Roman"/>
          <w:b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D45A4">
        <w:rPr>
          <w:rFonts w:ascii="Times New Roman" w:hAnsi="Times New Roman" w:cs="Times New Roman"/>
          <w:sz w:val="24"/>
          <w:szCs w:val="24"/>
        </w:rPr>
        <w:t xml:space="preserve">Алкоголь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өнімдерінің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бөлшек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саудасы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СНТ-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көшу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?</w:t>
      </w:r>
    </w:p>
    <w:p w:rsidR="00FB5103" w:rsidRPr="00AD45A4" w:rsidRDefault="00FB5103" w:rsidP="00FB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:</w:t>
      </w:r>
    </w:p>
    <w:p w:rsidR="00FB5103" w:rsidRPr="00AD45A4" w:rsidRDefault="00FB5103" w:rsidP="00FB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ТІЖ-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растау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Бөлшек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саудада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ТІЖ-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ресімдеудің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қажеті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A4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AD45A4">
        <w:rPr>
          <w:rFonts w:ascii="Times New Roman" w:hAnsi="Times New Roman" w:cs="Times New Roman"/>
          <w:sz w:val="24"/>
          <w:szCs w:val="24"/>
        </w:rPr>
        <w:t>.</w:t>
      </w:r>
    </w:p>
    <w:p w:rsidR="00FB5103" w:rsidRDefault="00FB5103" w:rsidP="00FB5103"/>
    <w:p w:rsidR="00FB5103" w:rsidRDefault="00FB5103">
      <w:bookmarkStart w:id="0" w:name="_GoBack"/>
      <w:bookmarkEnd w:id="0"/>
    </w:p>
    <w:sectPr w:rsidR="00FB5103" w:rsidSect="00FB51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B9" w:rsidRDefault="00467BB9" w:rsidP="009A3EF5">
      <w:pPr>
        <w:spacing w:after="0" w:line="240" w:lineRule="auto"/>
      </w:pPr>
      <w:r>
        <w:separator/>
      </w:r>
    </w:p>
  </w:endnote>
  <w:endnote w:type="continuationSeparator" w:id="0">
    <w:p w:rsidR="00467BB9" w:rsidRDefault="00467BB9" w:rsidP="009A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B9" w:rsidRDefault="00467BB9" w:rsidP="009A3EF5">
      <w:pPr>
        <w:spacing w:after="0" w:line="240" w:lineRule="auto"/>
      </w:pPr>
      <w:r>
        <w:separator/>
      </w:r>
    </w:p>
  </w:footnote>
  <w:footnote w:type="continuationSeparator" w:id="0">
    <w:p w:rsidR="00467BB9" w:rsidRDefault="00467BB9" w:rsidP="009A3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D6"/>
    <w:rsid w:val="00087A62"/>
    <w:rsid w:val="00467BB9"/>
    <w:rsid w:val="00521785"/>
    <w:rsid w:val="009A3EF5"/>
    <w:rsid w:val="00E733D6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EF5"/>
  </w:style>
  <w:style w:type="paragraph" w:styleId="a5">
    <w:name w:val="footer"/>
    <w:basedOn w:val="a"/>
    <w:link w:val="a6"/>
    <w:uiPriority w:val="99"/>
    <w:unhideWhenUsed/>
    <w:rsid w:val="009A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EF5"/>
  </w:style>
  <w:style w:type="paragraph" w:styleId="a5">
    <w:name w:val="footer"/>
    <w:basedOn w:val="a"/>
    <w:link w:val="a6"/>
    <w:uiPriority w:val="99"/>
    <w:unhideWhenUsed/>
    <w:rsid w:val="009A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Елена Владимировна</dc:creator>
  <cp:lastModifiedBy>Карбаев Бахтияр Ерканатоич</cp:lastModifiedBy>
  <cp:revision>2</cp:revision>
  <dcterms:created xsi:type="dcterms:W3CDTF">2021-03-03T04:14:00Z</dcterms:created>
  <dcterms:modified xsi:type="dcterms:W3CDTF">2021-03-03T04:14:00Z</dcterms:modified>
</cp:coreProperties>
</file>