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A74710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 xml:space="preserve">Борышкердің мүлкін (активтерін) бағалау бойынша қызметті сатып алу </w:t>
      </w:r>
      <w:r w:rsidR="007C14E2" w:rsidRPr="00A74710">
        <w:rPr>
          <w:rFonts w:ascii="Times New Roman" w:hAnsi="Times New Roman" w:cs="Times New Roman"/>
          <w:b/>
          <w:lang w:val="kk-KZ"/>
        </w:rPr>
        <w:t xml:space="preserve"> </w:t>
      </w:r>
    </w:p>
    <w:p w:rsidR="000D5781" w:rsidRPr="00A74710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 xml:space="preserve">               </w:t>
      </w:r>
      <w:r w:rsidR="000D5781" w:rsidRPr="00A74710">
        <w:rPr>
          <w:rFonts w:ascii="Times New Roman" w:hAnsi="Times New Roman" w:cs="Times New Roman"/>
          <w:b/>
          <w:lang w:val="kk-KZ"/>
        </w:rPr>
        <w:t>жөніндегі конкурсты өткізу туралы ақпараттық хабарлама</w:t>
      </w:r>
    </w:p>
    <w:p w:rsidR="000D5781" w:rsidRPr="00A74710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lang w:val="kk-KZ"/>
        </w:rPr>
      </w:pPr>
    </w:p>
    <w:p w:rsidR="00DB1AE7" w:rsidRPr="00A74710" w:rsidRDefault="00DB1AE7" w:rsidP="007C14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lang w:val="kk-KZ"/>
        </w:rPr>
      </w:pPr>
      <w:r w:rsidRPr="00A74710">
        <w:rPr>
          <w:rFonts w:ascii="Times New Roman" w:hAnsi="Times New Roman" w:cs="Times New Roman"/>
          <w:lang w:val="kk-KZ"/>
        </w:rPr>
        <w:t>«SILICIUM KAZAKNSTAN</w:t>
      </w:r>
      <w:r w:rsidR="000D5781" w:rsidRPr="00A74710">
        <w:rPr>
          <w:rFonts w:ascii="Times New Roman" w:hAnsi="Times New Roman" w:cs="Times New Roman"/>
          <w:lang w:val="kk-KZ"/>
        </w:rPr>
        <w:t xml:space="preserve">» ЖШС, ЖСН </w:t>
      </w:r>
      <w:r w:rsidRPr="00A74710">
        <w:rPr>
          <w:rFonts w:ascii="Times New Roman" w:hAnsi="Times New Roman" w:cs="Times New Roman"/>
          <w:color w:val="000000"/>
          <w:lang w:val="kk-KZ"/>
        </w:rPr>
        <w:t>060340005279</w:t>
      </w:r>
      <w:r w:rsidR="000D5781" w:rsidRPr="00A74710">
        <w:rPr>
          <w:rFonts w:ascii="Times New Roman" w:hAnsi="Times New Roman" w:cs="Times New Roman"/>
          <w:lang w:val="kk-KZ"/>
        </w:rPr>
        <w:t>,</w:t>
      </w:r>
      <w:r w:rsidR="00013AC2" w:rsidRPr="00A74710">
        <w:rPr>
          <w:rFonts w:ascii="Times New Roman" w:hAnsi="Times New Roman" w:cs="Times New Roman"/>
          <w:lang w:val="kk-KZ"/>
        </w:rPr>
        <w:t xml:space="preserve"> мекен-жайы: Қарағанды қаласы, </w:t>
      </w:r>
      <w:r w:rsidRPr="00A74710">
        <w:rPr>
          <w:rFonts w:ascii="Times New Roman" w:eastAsia="Times New Roman" w:hAnsi="Times New Roman" w:cs="Times New Roman"/>
          <w:bCs/>
          <w:lang w:val="kk-KZ"/>
        </w:rPr>
        <w:t>Октябрь</w:t>
      </w:r>
      <w:r w:rsidR="00013AC2" w:rsidRPr="00A74710">
        <w:rPr>
          <w:rFonts w:ascii="Times New Roman" w:eastAsia="Times New Roman" w:hAnsi="Times New Roman" w:cs="Times New Roman"/>
          <w:bCs/>
          <w:lang w:val="kk-KZ"/>
        </w:rPr>
        <w:t xml:space="preserve"> ауданы</w:t>
      </w:r>
      <w:r w:rsidRPr="00A74710">
        <w:rPr>
          <w:rFonts w:ascii="Times New Roman" w:eastAsia="Times New Roman" w:hAnsi="Times New Roman" w:cs="Times New Roman"/>
          <w:bCs/>
          <w:lang w:val="kk-KZ"/>
        </w:rPr>
        <w:t>, Доскейский аул округі,</w:t>
      </w:r>
      <w:r w:rsidR="000D5781" w:rsidRPr="00A74710">
        <w:rPr>
          <w:rFonts w:ascii="Times New Roman" w:hAnsi="Times New Roman" w:cs="Times New Roman"/>
          <w:lang w:val="kk-KZ"/>
        </w:rPr>
        <w:t xml:space="preserve"> банкроттықты басқарушысы борышкер «</w:t>
      </w:r>
      <w:r w:rsidRPr="00A74710">
        <w:rPr>
          <w:rFonts w:ascii="Times New Roman" w:hAnsi="Times New Roman" w:cs="Times New Roman"/>
          <w:lang w:val="kk-KZ"/>
        </w:rPr>
        <w:t>SILICIUM KAZAKNSTAN</w:t>
      </w:r>
      <w:r w:rsidR="000D5781" w:rsidRPr="00A74710">
        <w:rPr>
          <w:rFonts w:ascii="Times New Roman" w:hAnsi="Times New Roman" w:cs="Times New Roman"/>
          <w:lang w:val="kk-KZ"/>
        </w:rPr>
        <w:t xml:space="preserve">» 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A901C3" w:rsidRPr="00A74710" w:rsidRDefault="00A74710" w:rsidP="00A901C3">
      <w:pPr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 xml:space="preserve">       </w:t>
      </w:r>
      <w:r w:rsidR="00A901C3" w:rsidRPr="00A74710">
        <w:rPr>
          <w:rFonts w:ascii="Times New Roman" w:hAnsi="Times New Roman" w:cs="Times New Roman"/>
          <w:b/>
          <w:lang w:val="kk-KZ"/>
        </w:rPr>
        <w:t>Жер учаскісі</w:t>
      </w:r>
      <w:r w:rsidR="00A901C3" w:rsidRPr="00A74710">
        <w:rPr>
          <w:rFonts w:ascii="Times New Roman" w:hAnsi="Times New Roman" w:cs="Times New Roman"/>
          <w:b/>
          <w:color w:val="000000"/>
          <w:lang w:val="kk-KZ"/>
        </w:rPr>
        <w:t xml:space="preserve"> мекен-жайы бойынша орналасқан</w:t>
      </w:r>
      <w:r w:rsidR="00A901C3" w:rsidRPr="00A74710">
        <w:rPr>
          <w:rFonts w:ascii="Times New Roman" w:hAnsi="Times New Roman" w:cs="Times New Roman"/>
          <w:b/>
          <w:lang w:val="kk-KZ"/>
        </w:rPr>
        <w:t xml:space="preserve">: </w:t>
      </w:r>
    </w:p>
    <w:p w:rsidR="00A901C3" w:rsidRPr="00A74710" w:rsidRDefault="00A901C3" w:rsidP="00A901C3">
      <w:pPr>
        <w:suppressAutoHyphens/>
        <w:rPr>
          <w:rFonts w:ascii="Times New Roman" w:hAnsi="Times New Roman" w:cs="Times New Roman"/>
          <w:lang w:val="kk-KZ"/>
        </w:rPr>
      </w:pPr>
      <w:r w:rsidRPr="00A74710">
        <w:rPr>
          <w:rFonts w:ascii="Times New Roman" w:hAnsi="Times New Roman" w:cs="Times New Roman"/>
          <w:lang w:val="kk-KZ"/>
        </w:rPr>
        <w:t xml:space="preserve">             1.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 Жалпы алаңы </w:t>
      </w:r>
      <w:r w:rsidRPr="00A74710">
        <w:rPr>
          <w:rFonts w:ascii="Times New Roman" w:hAnsi="Times New Roman" w:cs="Times New Roman"/>
          <w:lang w:val="kk-KZ"/>
        </w:rPr>
        <w:t xml:space="preserve"> 2,0 га, </w:t>
      </w:r>
      <w:r w:rsidRPr="00A74710">
        <w:rPr>
          <w:rFonts w:ascii="Times New Roman" w:hAnsi="Times New Roman" w:cs="Times New Roman"/>
          <w:color w:val="000000"/>
          <w:lang w:val="kk-KZ"/>
        </w:rPr>
        <w:t>кадастрлық нөмірі</w:t>
      </w:r>
      <w:r w:rsidRPr="00A74710">
        <w:rPr>
          <w:rFonts w:ascii="Times New Roman" w:hAnsi="Times New Roman" w:cs="Times New Roman"/>
          <w:lang w:val="kk-KZ"/>
        </w:rPr>
        <w:t xml:space="preserve">  </w:t>
      </w:r>
      <w:r w:rsidR="00A74710" w:rsidRPr="00A74710">
        <w:rPr>
          <w:rFonts w:ascii="Times New Roman" w:eastAsia="Times New Roman" w:hAnsi="Times New Roman"/>
          <w:bCs/>
          <w:lang w:val="kk-KZ"/>
        </w:rPr>
        <w:t>09-109-010</w:t>
      </w:r>
      <w:r w:rsidRPr="00A74710">
        <w:rPr>
          <w:rFonts w:ascii="Times New Roman" w:eastAsia="Times New Roman" w:hAnsi="Times New Roman"/>
          <w:bCs/>
          <w:lang w:val="kk-KZ"/>
        </w:rPr>
        <w:t>-245</w:t>
      </w:r>
      <w:r w:rsidRPr="00A74710">
        <w:rPr>
          <w:rFonts w:ascii="Times New Roman" w:hAnsi="Times New Roman" w:cs="Times New Roman"/>
          <w:lang w:val="kk-KZ"/>
        </w:rPr>
        <w:t>, Жезказган қаласы   локомотивного «ДЕПО» РГП «Казахстан темир жолы» .</w:t>
      </w:r>
    </w:p>
    <w:p w:rsidR="00A901C3" w:rsidRPr="00A74710" w:rsidRDefault="00A901C3" w:rsidP="00A901C3">
      <w:pPr>
        <w:suppressAutoHyphens/>
        <w:rPr>
          <w:rFonts w:ascii="Times New Roman" w:hAnsi="Times New Roman" w:cs="Times New Roman"/>
          <w:lang w:val="kk-KZ"/>
        </w:rPr>
      </w:pPr>
      <w:r w:rsidRPr="00A74710">
        <w:rPr>
          <w:rFonts w:ascii="Times New Roman" w:hAnsi="Times New Roman" w:cs="Times New Roman"/>
          <w:lang w:val="kk-KZ"/>
        </w:rPr>
        <w:t xml:space="preserve">           2.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 Жалпы алаңы </w:t>
      </w:r>
      <w:r w:rsidRPr="00A74710">
        <w:rPr>
          <w:rFonts w:ascii="Times New Roman" w:hAnsi="Times New Roman" w:cs="Times New Roman"/>
          <w:lang w:val="kk-KZ"/>
        </w:rPr>
        <w:t xml:space="preserve"> 0,04 га,  </w:t>
      </w:r>
      <w:r w:rsidRPr="00A74710">
        <w:rPr>
          <w:rFonts w:ascii="Times New Roman" w:hAnsi="Times New Roman" w:cs="Times New Roman"/>
          <w:color w:val="000000"/>
          <w:lang w:val="kk-KZ"/>
        </w:rPr>
        <w:t>кадастрлық нөмірі</w:t>
      </w:r>
      <w:r w:rsidR="00A74710" w:rsidRPr="00A74710">
        <w:rPr>
          <w:rFonts w:ascii="Times New Roman" w:hAnsi="Times New Roman" w:cs="Times New Roman"/>
          <w:lang w:val="kk-KZ"/>
        </w:rPr>
        <w:t xml:space="preserve">  09-112-012</w:t>
      </w:r>
      <w:r w:rsidRPr="00A74710">
        <w:rPr>
          <w:rFonts w:ascii="Times New Roman" w:hAnsi="Times New Roman" w:cs="Times New Roman"/>
          <w:lang w:val="kk-KZ"/>
        </w:rPr>
        <w:t>-033 ,Сатпаев қаласы Улытауская кошес</w:t>
      </w:r>
      <w:r w:rsidRPr="00A74710">
        <w:rPr>
          <w:rFonts w:ascii="Times New Roman" w:hAnsi="Times New Roman" w:cs="Times New Roman"/>
          <w:color w:val="000000"/>
          <w:lang w:val="kk-KZ"/>
        </w:rPr>
        <w:t>і</w:t>
      </w:r>
      <w:r w:rsidRPr="00A74710">
        <w:rPr>
          <w:rFonts w:ascii="Times New Roman" w:hAnsi="Times New Roman" w:cs="Times New Roman"/>
          <w:lang w:val="kk-KZ"/>
        </w:rPr>
        <w:t xml:space="preserve">, трасса Сатпаев-Жезказган трассасы; </w:t>
      </w:r>
    </w:p>
    <w:p w:rsidR="00A901C3" w:rsidRPr="00A74710" w:rsidRDefault="00A901C3" w:rsidP="00A901C3">
      <w:pPr>
        <w:suppressAutoHyphens/>
        <w:rPr>
          <w:rFonts w:ascii="Times New Roman" w:hAnsi="Times New Roman" w:cs="Times New Roman"/>
        </w:rPr>
      </w:pPr>
      <w:r w:rsidRPr="00A74710">
        <w:rPr>
          <w:rFonts w:ascii="Times New Roman" w:hAnsi="Times New Roman" w:cs="Times New Roman"/>
          <w:lang w:val="kk-KZ"/>
        </w:rPr>
        <w:t xml:space="preserve">            </w:t>
      </w:r>
      <w:r w:rsidRPr="00A74710">
        <w:rPr>
          <w:rFonts w:ascii="Times New Roman" w:hAnsi="Times New Roman" w:cs="Times New Roman"/>
        </w:rPr>
        <w:t>3.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 Жалпы алаңы </w:t>
      </w:r>
      <w:r w:rsidRPr="00A74710">
        <w:rPr>
          <w:rFonts w:ascii="Times New Roman" w:hAnsi="Times New Roman" w:cs="Times New Roman"/>
          <w:lang w:val="kk-KZ"/>
        </w:rPr>
        <w:t xml:space="preserve"> </w:t>
      </w:r>
      <w:r w:rsidRPr="00A74710">
        <w:rPr>
          <w:rFonts w:ascii="Times New Roman" w:hAnsi="Times New Roman" w:cs="Times New Roman"/>
        </w:rPr>
        <w:t xml:space="preserve">110,0 га, </w:t>
      </w:r>
      <w:r w:rsidRPr="00A74710">
        <w:rPr>
          <w:rFonts w:ascii="Times New Roman" w:hAnsi="Times New Roman" w:cs="Times New Roman"/>
          <w:color w:val="000000"/>
          <w:lang w:val="kk-KZ"/>
        </w:rPr>
        <w:t>кадастрлық нөмірі</w:t>
      </w:r>
      <w:r w:rsidRPr="00A74710">
        <w:rPr>
          <w:rFonts w:ascii="Times New Roman" w:hAnsi="Times New Roman" w:cs="Times New Roman"/>
        </w:rPr>
        <w:t xml:space="preserve">  14-219-157-020 ,Экибастуз </w:t>
      </w:r>
      <w:r w:rsidRPr="00A74710">
        <w:rPr>
          <w:rFonts w:ascii="Times New Roman" w:hAnsi="Times New Roman" w:cs="Times New Roman"/>
          <w:lang w:val="kk-KZ"/>
        </w:rPr>
        <w:t>қаласы</w:t>
      </w:r>
      <w:r w:rsidRPr="00A74710">
        <w:rPr>
          <w:rFonts w:ascii="Times New Roman" w:hAnsi="Times New Roman" w:cs="Times New Roman"/>
        </w:rPr>
        <w:t xml:space="preserve"> , подстанции </w:t>
      </w:r>
      <w:proofErr w:type="spellStart"/>
      <w:r w:rsidRPr="00A74710">
        <w:rPr>
          <w:rFonts w:ascii="Times New Roman" w:hAnsi="Times New Roman" w:cs="Times New Roman"/>
        </w:rPr>
        <w:t>ауданы</w:t>
      </w:r>
      <w:proofErr w:type="spellEnd"/>
      <w:r w:rsidRPr="00A74710">
        <w:rPr>
          <w:rFonts w:ascii="Times New Roman" w:hAnsi="Times New Roman" w:cs="Times New Roman"/>
        </w:rPr>
        <w:t xml:space="preserve"> 1150.</w:t>
      </w:r>
    </w:p>
    <w:p w:rsidR="00A901C3" w:rsidRPr="00A74710" w:rsidRDefault="00A901C3" w:rsidP="00A901C3">
      <w:pPr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 xml:space="preserve">           </w:t>
      </w:r>
      <w:r w:rsidRPr="00A74710">
        <w:rPr>
          <w:rFonts w:ascii="Times New Roman" w:hAnsi="Times New Roman" w:cs="Times New Roman"/>
          <w:b/>
          <w:color w:val="000000"/>
          <w:lang w:val="kk-KZ"/>
        </w:rPr>
        <w:t>Қ</w:t>
      </w:r>
      <w:r w:rsidRPr="00A74710">
        <w:rPr>
          <w:rFonts w:ascii="Times New Roman" w:hAnsi="Times New Roman" w:cs="Times New Roman"/>
          <w:b/>
          <w:lang w:val="kk-KZ"/>
        </w:rPr>
        <w:t xml:space="preserve"> </w:t>
      </w:r>
      <w:r w:rsidRPr="00A74710">
        <w:rPr>
          <w:rFonts w:ascii="Times New Roman" w:hAnsi="Times New Roman" w:cs="Times New Roman"/>
          <w:b/>
          <w:color w:val="000000"/>
          <w:lang w:val="kk-KZ"/>
        </w:rPr>
        <w:t>ұрылыс (басты объект)  мекен-жайы бойынша орналасқан</w:t>
      </w:r>
      <w:r w:rsidRPr="00A74710">
        <w:rPr>
          <w:rFonts w:ascii="Times New Roman" w:hAnsi="Times New Roman" w:cs="Times New Roman"/>
          <w:b/>
        </w:rPr>
        <w:t xml:space="preserve">: </w:t>
      </w:r>
    </w:p>
    <w:p w:rsidR="00A901C3" w:rsidRPr="00A74710" w:rsidRDefault="00A901C3" w:rsidP="00A901C3">
      <w:pPr>
        <w:suppressAutoHyphens/>
        <w:spacing w:after="0" w:line="240" w:lineRule="auto"/>
        <w:rPr>
          <w:rFonts w:ascii="Times New Roman" w:hAnsi="Times New Roman" w:cs="Times New Roman"/>
          <w:lang w:val="kk-KZ"/>
        </w:rPr>
      </w:pPr>
      <w:r w:rsidRPr="00A74710">
        <w:rPr>
          <w:rFonts w:ascii="Times New Roman" w:hAnsi="Times New Roman"/>
          <w:color w:val="000000"/>
          <w:lang w:val="kk-KZ"/>
        </w:rPr>
        <w:t xml:space="preserve">   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         </w:t>
      </w:r>
      <w:r w:rsidR="00A74710" w:rsidRPr="00A74710">
        <w:rPr>
          <w:rFonts w:ascii="Times New Roman" w:hAnsi="Times New Roman" w:cs="Times New Roman"/>
          <w:lang w:val="kk-KZ"/>
        </w:rPr>
        <w:t>4</w:t>
      </w:r>
      <w:r w:rsidRPr="00A74710">
        <w:rPr>
          <w:rFonts w:ascii="Times New Roman" w:hAnsi="Times New Roman" w:cs="Times New Roman"/>
          <w:lang w:val="kk-KZ"/>
        </w:rPr>
        <w:t xml:space="preserve">.Склад ГСМ 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жалпы алаңы ш.м </w:t>
      </w:r>
      <w:r w:rsidRPr="00A74710">
        <w:rPr>
          <w:rFonts w:ascii="Times New Roman" w:hAnsi="Times New Roman" w:cs="Times New Roman"/>
          <w:lang w:val="kk-KZ"/>
        </w:rPr>
        <w:t xml:space="preserve"> 44,8м3 ,жер учаскісімен </w:t>
      </w:r>
      <w:r w:rsidRPr="00A74710">
        <w:rPr>
          <w:rFonts w:ascii="Times New Roman" w:hAnsi="Times New Roman" w:cs="Times New Roman"/>
          <w:color w:val="000000"/>
          <w:lang w:val="kk-KZ"/>
        </w:rPr>
        <w:t xml:space="preserve">жалпы алаңы </w:t>
      </w:r>
      <w:r w:rsidRPr="00A74710">
        <w:rPr>
          <w:rFonts w:ascii="Times New Roman" w:hAnsi="Times New Roman" w:cs="Times New Roman"/>
          <w:lang w:val="kk-KZ"/>
        </w:rPr>
        <w:t xml:space="preserve"> 0,4083 га, , </w:t>
      </w:r>
      <w:r w:rsidRPr="00A74710">
        <w:rPr>
          <w:rFonts w:ascii="Times New Roman" w:hAnsi="Times New Roman" w:cs="Times New Roman"/>
          <w:color w:val="000000"/>
          <w:lang w:val="kk-KZ"/>
        </w:rPr>
        <w:t>кадастрлық нөмірі</w:t>
      </w:r>
      <w:r w:rsidRPr="00A74710">
        <w:rPr>
          <w:rFonts w:ascii="Times New Roman" w:hAnsi="Times New Roman" w:cs="Times New Roman"/>
          <w:lang w:val="kk-KZ"/>
        </w:rPr>
        <w:t xml:space="preserve">  09-112-012-002  Сатпаев қаласы , Улытауская кошес</w:t>
      </w:r>
      <w:r w:rsidRPr="00A74710">
        <w:rPr>
          <w:rFonts w:ascii="Times New Roman" w:hAnsi="Times New Roman" w:cs="Times New Roman"/>
          <w:color w:val="000000"/>
          <w:lang w:val="kk-KZ"/>
        </w:rPr>
        <w:t>і</w:t>
      </w:r>
      <w:r w:rsidRPr="00A74710">
        <w:rPr>
          <w:rFonts w:ascii="Times New Roman" w:hAnsi="Times New Roman" w:cs="Times New Roman"/>
          <w:lang w:val="kk-KZ"/>
        </w:rPr>
        <w:t>, өнеркәсіптік аймақ (01.10.2010 ж келісім шарты «Баско»  ЖШС-сатушы)</w:t>
      </w:r>
    </w:p>
    <w:p w:rsidR="00A901C3" w:rsidRPr="00A74710" w:rsidRDefault="00A901C3" w:rsidP="00A901C3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            </w:t>
      </w:r>
      <w:r w:rsidR="00A74710" w:rsidRPr="00A74710">
        <w:rPr>
          <w:rFonts w:ascii="Times New Roman" w:hAnsi="Times New Roman" w:cs="Times New Roman"/>
          <w:sz w:val="22"/>
          <w:szCs w:val="22"/>
          <w:lang w:val="kk-KZ"/>
        </w:rPr>
        <w:t>5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>.</w:t>
      </w:r>
      <w:r w:rsidRPr="00A74710">
        <w:rPr>
          <w:rFonts w:ascii="inherit" w:hAnsi="inherit"/>
          <w:color w:val="212121"/>
          <w:sz w:val="22"/>
          <w:szCs w:val="22"/>
          <w:lang w:val="kk-KZ"/>
        </w:rPr>
        <w:t xml:space="preserve"> </w:t>
      </w:r>
      <w:r w:rsidRPr="00A74710">
        <w:rPr>
          <w:rFonts w:ascii="Times New Roman" w:eastAsiaTheme="minorEastAsia" w:hAnsi="Times New Roman" w:cs="Times New Roman"/>
          <w:sz w:val="22"/>
          <w:szCs w:val="22"/>
          <w:lang w:val="kk-KZ"/>
        </w:rPr>
        <w:t>Риголиттан жасаған</w:t>
      </w:r>
      <w:r w:rsidRPr="00A74710">
        <w:rPr>
          <w:rFonts w:ascii="inherit" w:hAnsi="inherit"/>
          <w:color w:val="212121"/>
          <w:sz w:val="22"/>
          <w:szCs w:val="22"/>
          <w:lang w:val="kk-KZ"/>
        </w:rPr>
        <w:t xml:space="preserve"> б</w:t>
      </w:r>
      <w:r w:rsidRPr="00A74710">
        <w:rPr>
          <w:rFonts w:ascii="Times New Roman" w:eastAsiaTheme="minorEastAsia" w:hAnsi="Times New Roman" w:cs="Times New Roman"/>
          <w:sz w:val="22"/>
          <w:szCs w:val="22"/>
          <w:lang w:val="kk-KZ"/>
        </w:rPr>
        <w:t>ір қабатты ғимарат қабырғасынан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, </w:t>
      </w:r>
      <w:r w:rsidRPr="00A74710">
        <w:rPr>
          <w:rFonts w:ascii="Times New Roman" w:eastAsiaTheme="minorEastAsia" w:hAnsi="Times New Roman" w:cs="Times New Roman"/>
          <w:sz w:val="22"/>
          <w:szCs w:val="22"/>
          <w:lang w:val="kk-KZ"/>
        </w:rPr>
        <w:t>контейнерлік құю станциясы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 – КАЗС </w:t>
      </w:r>
      <w:r w:rsidRPr="00A74710">
        <w:rPr>
          <w:rFonts w:ascii="Times New Roman" w:hAnsi="Times New Roman" w:cs="Times New Roman"/>
          <w:color w:val="000000"/>
          <w:sz w:val="22"/>
          <w:szCs w:val="22"/>
          <w:lang w:val="kk-KZ"/>
        </w:rPr>
        <w:t>жалпы алаңы ш.м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 17,1 м3  ,жер учаскісімен 0,0266 га, </w:t>
      </w:r>
      <w:r w:rsidRPr="00A74710">
        <w:rPr>
          <w:rFonts w:ascii="Times New Roman" w:hAnsi="Times New Roman" w:cs="Times New Roman"/>
          <w:color w:val="000000"/>
          <w:sz w:val="22"/>
          <w:szCs w:val="22"/>
          <w:lang w:val="kk-KZ"/>
        </w:rPr>
        <w:t>кадастрлық нөмірі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  09-112-020-353  Сатпаев қаласы, Жезказган аул, Анаркулова кошес</w:t>
      </w:r>
      <w:r w:rsidRPr="00A74710">
        <w:rPr>
          <w:rFonts w:ascii="Times New Roman" w:hAnsi="Times New Roman" w:cs="Times New Roman"/>
          <w:color w:val="000000"/>
          <w:sz w:val="22"/>
          <w:szCs w:val="22"/>
          <w:lang w:val="kk-KZ"/>
        </w:rPr>
        <w:t>і</w:t>
      </w:r>
      <w:r w:rsidRPr="00A74710">
        <w:rPr>
          <w:rFonts w:ascii="Times New Roman" w:hAnsi="Times New Roman" w:cs="Times New Roman"/>
          <w:sz w:val="22"/>
          <w:szCs w:val="22"/>
          <w:lang w:val="kk-KZ"/>
        </w:rPr>
        <w:t xml:space="preserve"> (01.10.2010 ж келісім шарты «Баско»  ЖШС-сатушы)</w:t>
      </w:r>
    </w:p>
    <w:p w:rsidR="00B65CB6" w:rsidRPr="00A74710" w:rsidRDefault="00A901C3" w:rsidP="00A901C3">
      <w:pPr>
        <w:suppressAutoHyphens/>
        <w:rPr>
          <w:rFonts w:ascii="Times New Roman" w:hAnsi="Times New Roman" w:cs="Times New Roman"/>
          <w:i/>
          <w:lang w:val="kk-KZ"/>
        </w:rPr>
      </w:pPr>
      <w:r w:rsidRPr="00A74710">
        <w:rPr>
          <w:rFonts w:ascii="Times New Roman" w:hAnsi="Times New Roman" w:cs="Times New Roman"/>
          <w:color w:val="000000"/>
          <w:lang w:val="kk-KZ"/>
        </w:rPr>
        <w:t xml:space="preserve">         </w:t>
      </w:r>
      <w:r w:rsidR="00797E0F" w:rsidRPr="00A74710">
        <w:rPr>
          <w:rFonts w:ascii="Times New Roman" w:hAnsi="Times New Roman" w:cs="Times New Roman"/>
          <w:lang w:val="kk-KZ"/>
        </w:rPr>
        <w:t xml:space="preserve"> </w:t>
      </w:r>
      <w:r w:rsidR="000D5781" w:rsidRPr="00A74710">
        <w:rPr>
          <w:rFonts w:ascii="Times New Roman" w:hAnsi="Times New Roman" w:cs="Times New Roman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A74710">
        <w:rPr>
          <w:rFonts w:ascii="Times New Roman" w:hAnsi="Times New Roman" w:cs="Times New Roman"/>
          <w:lang w:val="kk-KZ"/>
        </w:rPr>
        <w:t>Бұқар-Жырау</w:t>
      </w:r>
      <w:r w:rsidR="000D5781" w:rsidRPr="00A74710">
        <w:rPr>
          <w:rFonts w:ascii="Times New Roman" w:hAnsi="Times New Roman" w:cs="Times New Roman"/>
          <w:lang w:val="kk-KZ"/>
        </w:rPr>
        <w:t xml:space="preserve"> көш., </w:t>
      </w:r>
      <w:r w:rsidR="00B65CB6" w:rsidRPr="00A74710">
        <w:rPr>
          <w:rFonts w:ascii="Times New Roman" w:hAnsi="Times New Roman" w:cs="Times New Roman"/>
          <w:lang w:val="kk-KZ"/>
        </w:rPr>
        <w:t>76 үй</w:t>
      </w:r>
      <w:r w:rsidR="000D5781" w:rsidRPr="00A74710">
        <w:rPr>
          <w:rFonts w:ascii="Times New Roman" w:hAnsi="Times New Roman" w:cs="Times New Roman"/>
          <w:lang w:val="kk-KZ"/>
        </w:rPr>
        <w:t>,</w:t>
      </w:r>
      <w:r w:rsidR="00B65CB6" w:rsidRPr="00A74710">
        <w:rPr>
          <w:rFonts w:ascii="Times New Roman" w:hAnsi="Times New Roman" w:cs="Times New Roman"/>
          <w:lang w:val="kk-KZ"/>
        </w:rPr>
        <w:t xml:space="preserve"> 89 пәтер</w:t>
      </w:r>
      <w:r w:rsidR="000D5781" w:rsidRPr="00A74710">
        <w:rPr>
          <w:rFonts w:ascii="Times New Roman" w:hAnsi="Times New Roman" w:cs="Times New Roman"/>
          <w:lang w:val="kk-KZ"/>
        </w:rPr>
        <w:t xml:space="preserve"> мекенжайы бойынша қабылданады, түскі үзіліс сағат 13.00 бастап сағат 14.30 дейін, </w:t>
      </w:r>
      <w:r w:rsidR="000D5781" w:rsidRPr="00A74710">
        <w:rPr>
          <w:rFonts w:ascii="Times New Roman" w:hAnsi="Times New Roman" w:cs="Times New Roman"/>
          <w:color w:val="000000"/>
          <w:lang w:val="kk-KZ"/>
        </w:rPr>
        <w:t>тел.: +7 701 </w:t>
      </w:r>
      <w:r w:rsidR="00B65CB6" w:rsidRPr="00A74710">
        <w:rPr>
          <w:rFonts w:ascii="Times New Roman" w:hAnsi="Times New Roman" w:cs="Times New Roman"/>
          <w:color w:val="000000"/>
          <w:lang w:val="kk-KZ"/>
        </w:rPr>
        <w:t>3619534</w:t>
      </w:r>
      <w:r w:rsidR="000D5781" w:rsidRPr="00A74710">
        <w:rPr>
          <w:rFonts w:ascii="Times New Roman" w:hAnsi="Times New Roman" w:cs="Times New Roman"/>
          <w:color w:val="000000"/>
          <w:lang w:val="kk-KZ"/>
        </w:rPr>
        <w:t>.</w:t>
      </w:r>
    </w:p>
    <w:p w:rsidR="00D52F75" w:rsidRPr="00A74710" w:rsidRDefault="000D578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kk-KZ"/>
        </w:rPr>
      </w:pPr>
      <w:r w:rsidRPr="00A74710">
        <w:rPr>
          <w:rFonts w:ascii="Times New Roman" w:hAnsi="Times New Roman" w:cs="Times New Roman"/>
          <w:lang w:val="kk-KZ"/>
        </w:rPr>
        <w:t>Конкурсты  ұйымдастыру бойынша шағымдар «</w:t>
      </w:r>
      <w:hyperlink r:id="rId6" w:history="1">
        <w:r w:rsidRPr="00A74710">
          <w:rPr>
            <w:rStyle w:val="a3"/>
            <w:rFonts w:ascii="Times New Roman" w:hAnsi="Times New Roman" w:cs="Times New Roman"/>
            <w:color w:val="auto"/>
            <w:u w:val="none"/>
            <w:lang w:val="kk-KZ"/>
          </w:rPr>
          <w:t>Қарағанды облысы бойынша мемлекеттік кірістер Департаменті</w:t>
        </w:r>
      </w:hyperlink>
      <w:r w:rsidRPr="00A74710">
        <w:rPr>
          <w:rFonts w:ascii="Times New Roman" w:hAnsi="Times New Roman" w:cs="Times New Roman"/>
          <w:lang w:val="kk-KZ"/>
        </w:rPr>
        <w:t xml:space="preserve">» ММ, сағат 13.00 бастап 14.30 ға дейін түскі үзіліс, келесі мекен жай бойынша қабылданады: Қарағанды қ., Чкалов к., 3 үй, 212 каб., тел.: 42-04-19, </w:t>
      </w:r>
      <w:r w:rsidR="00EA0DDD" w:rsidRPr="00A74710">
        <w:rPr>
          <w:rFonts w:ascii="Times New Roman" w:hAnsi="Times New Roman" w:cs="Times New Roman"/>
          <w:lang w:val="kk-KZ"/>
        </w:rPr>
        <w:t>:</w:t>
      </w:r>
      <w:r w:rsidR="00EA0DDD" w:rsidRPr="00A74710">
        <w:rPr>
          <w:lang w:val="kk-KZ"/>
        </w:rPr>
        <w:t xml:space="preserve"> </w:t>
      </w:r>
      <w:r w:rsidR="00EA0DDD" w:rsidRPr="00A74710">
        <w:rPr>
          <w:rFonts w:ascii="Times New Roman" w:hAnsi="Times New Roman" w:cs="Times New Roman"/>
          <w:lang w:val="kk-KZ"/>
        </w:rPr>
        <w:t xml:space="preserve">e.beysembina@kgd.gov.kz&gt; </w:t>
      </w:r>
      <w:r w:rsidR="00EA0DDD" w:rsidRPr="00A74710">
        <w:rPr>
          <w:rFonts w:ascii="Times New Roman" w:hAnsi="Times New Roman" w:cs="Times New Roman"/>
          <w:shd w:val="clear" w:color="auto" w:fill="FFFFFF"/>
          <w:lang w:val="kk-KZ"/>
        </w:rPr>
        <w:t>.</w:t>
      </w:r>
    </w:p>
    <w:p w:rsidR="00681387" w:rsidRPr="00A74710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lang w:val="kk-KZ"/>
        </w:rPr>
      </w:pPr>
    </w:p>
    <w:p w:rsidR="007C14E2" w:rsidRPr="00A74710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973066" w:rsidRPr="00A74710" w:rsidRDefault="007C14E2" w:rsidP="00973066">
      <w:pPr>
        <w:spacing w:after="0"/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 xml:space="preserve"> </w:t>
      </w:r>
      <w:r w:rsidR="00973066" w:rsidRPr="00A74710">
        <w:rPr>
          <w:b/>
          <w:color w:val="1E1E1E"/>
          <w:lang w:val="kk-KZ"/>
        </w:rPr>
        <w:t xml:space="preserve">   </w:t>
      </w:r>
      <w:r w:rsidR="00973066" w:rsidRPr="00A74710">
        <w:rPr>
          <w:rFonts w:ascii="Times New Roman" w:hAnsi="Times New Roman" w:cs="Times New Roman"/>
          <w:b/>
          <w:color w:val="1E1E1E"/>
          <w:lang w:val="kk-KZ"/>
        </w:rPr>
        <w:t>Банкроттық</w:t>
      </w:r>
      <w:r w:rsidR="00973066" w:rsidRPr="00A74710">
        <w:rPr>
          <w:rFonts w:ascii="Times New Roman" w:hAnsi="Times New Roman" w:cs="Times New Roman"/>
          <w:b/>
          <w:lang w:val="kk-KZ"/>
        </w:rPr>
        <w:t xml:space="preserve"> басқарушысы</w:t>
      </w:r>
    </w:p>
    <w:p w:rsidR="00AE1DA6" w:rsidRPr="00A74710" w:rsidRDefault="00AE1DA6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7C14E2" w:rsidRPr="00A74710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  <w:r w:rsidRPr="00A74710">
        <w:rPr>
          <w:rFonts w:ascii="Times New Roman" w:hAnsi="Times New Roman" w:cs="Times New Roman"/>
          <w:b/>
          <w:lang w:val="kk-KZ"/>
        </w:rPr>
        <w:t>«SILICIUM KAZAKNSTAN</w:t>
      </w:r>
      <w:r w:rsidR="001A7F10" w:rsidRPr="00A74710">
        <w:rPr>
          <w:rFonts w:ascii="Times New Roman" w:hAnsi="Times New Roman" w:cs="Times New Roman"/>
          <w:b/>
          <w:lang w:val="kk-KZ"/>
        </w:rPr>
        <w:t>»</w:t>
      </w:r>
      <w:r w:rsidR="001A7F10" w:rsidRPr="00A74710">
        <w:rPr>
          <w:rFonts w:ascii="Times New Roman" w:hAnsi="Times New Roman" w:cs="Times New Roman"/>
          <w:b/>
          <w:lang w:val="kk-KZ"/>
        </w:rPr>
        <w:tab/>
        <w:t>ЖШС</w:t>
      </w:r>
      <w:r w:rsidR="0051749D" w:rsidRPr="00A74710">
        <w:rPr>
          <w:rFonts w:ascii="Times New Roman" w:hAnsi="Times New Roman" w:cs="Times New Roman"/>
          <w:b/>
          <w:lang w:val="kk-KZ"/>
        </w:rPr>
        <w:t xml:space="preserve">        </w:t>
      </w:r>
      <w:r w:rsidR="0051749D" w:rsidRPr="00A74710">
        <w:rPr>
          <w:noProof/>
        </w:rPr>
        <w:drawing>
          <wp:inline distT="0" distB="0" distL="0" distR="0">
            <wp:extent cx="12084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49D" w:rsidRPr="00A74710">
        <w:rPr>
          <w:rFonts w:ascii="Times New Roman" w:hAnsi="Times New Roman" w:cs="Times New Roman"/>
          <w:b/>
          <w:lang w:val="kk-KZ"/>
        </w:rPr>
        <w:t xml:space="preserve">   </w:t>
      </w:r>
      <w:r w:rsidRPr="00A74710">
        <w:rPr>
          <w:rFonts w:ascii="Times New Roman" w:hAnsi="Times New Roman" w:cs="Times New Roman"/>
          <w:b/>
          <w:lang w:val="kk-KZ"/>
        </w:rPr>
        <w:t>Л. Дюсембекова</w:t>
      </w:r>
    </w:p>
    <w:p w:rsidR="007C14E2" w:rsidRPr="00A74710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sectPr w:rsidR="007C14E2" w:rsidRPr="00A74710" w:rsidSect="00D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13AC2"/>
    <w:rsid w:val="00036CEC"/>
    <w:rsid w:val="000709F4"/>
    <w:rsid w:val="00076FF1"/>
    <w:rsid w:val="000D0307"/>
    <w:rsid w:val="000D3AFF"/>
    <w:rsid w:val="000D5781"/>
    <w:rsid w:val="000F274D"/>
    <w:rsid w:val="001157BB"/>
    <w:rsid w:val="00127D1C"/>
    <w:rsid w:val="00132274"/>
    <w:rsid w:val="00187610"/>
    <w:rsid w:val="001A7F10"/>
    <w:rsid w:val="001B327F"/>
    <w:rsid w:val="001C2D42"/>
    <w:rsid w:val="00257D59"/>
    <w:rsid w:val="0026485B"/>
    <w:rsid w:val="00266167"/>
    <w:rsid w:val="002879C8"/>
    <w:rsid w:val="002F5594"/>
    <w:rsid w:val="00305039"/>
    <w:rsid w:val="0038153A"/>
    <w:rsid w:val="00385D7D"/>
    <w:rsid w:val="0039664F"/>
    <w:rsid w:val="003972EC"/>
    <w:rsid w:val="003A6CD9"/>
    <w:rsid w:val="003C3DC7"/>
    <w:rsid w:val="003E39FB"/>
    <w:rsid w:val="00404C3D"/>
    <w:rsid w:val="00421942"/>
    <w:rsid w:val="00446012"/>
    <w:rsid w:val="0051749D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41FC"/>
    <w:rsid w:val="006F4FDB"/>
    <w:rsid w:val="00737333"/>
    <w:rsid w:val="00775F6D"/>
    <w:rsid w:val="00797E0F"/>
    <w:rsid w:val="007B1BE5"/>
    <w:rsid w:val="007B3F69"/>
    <w:rsid w:val="007C061F"/>
    <w:rsid w:val="007C14E2"/>
    <w:rsid w:val="007E2F3E"/>
    <w:rsid w:val="00812BA6"/>
    <w:rsid w:val="00843715"/>
    <w:rsid w:val="00872621"/>
    <w:rsid w:val="00873E17"/>
    <w:rsid w:val="00892566"/>
    <w:rsid w:val="008D50BD"/>
    <w:rsid w:val="008E18DC"/>
    <w:rsid w:val="009027A6"/>
    <w:rsid w:val="009318D2"/>
    <w:rsid w:val="009364D6"/>
    <w:rsid w:val="00943B1E"/>
    <w:rsid w:val="009700DA"/>
    <w:rsid w:val="00973066"/>
    <w:rsid w:val="009C7B61"/>
    <w:rsid w:val="009E3D5B"/>
    <w:rsid w:val="00A02503"/>
    <w:rsid w:val="00A06A84"/>
    <w:rsid w:val="00A51BF4"/>
    <w:rsid w:val="00A74710"/>
    <w:rsid w:val="00A901C3"/>
    <w:rsid w:val="00A918FC"/>
    <w:rsid w:val="00A92660"/>
    <w:rsid w:val="00AE1DA6"/>
    <w:rsid w:val="00B14F4C"/>
    <w:rsid w:val="00B1641E"/>
    <w:rsid w:val="00B5552B"/>
    <w:rsid w:val="00B65CB6"/>
    <w:rsid w:val="00B724F7"/>
    <w:rsid w:val="00B844BC"/>
    <w:rsid w:val="00BC1491"/>
    <w:rsid w:val="00BE6A46"/>
    <w:rsid w:val="00BF52B4"/>
    <w:rsid w:val="00C01C69"/>
    <w:rsid w:val="00C7007E"/>
    <w:rsid w:val="00CC7BFD"/>
    <w:rsid w:val="00CE5C89"/>
    <w:rsid w:val="00D10C48"/>
    <w:rsid w:val="00D11682"/>
    <w:rsid w:val="00D13196"/>
    <w:rsid w:val="00D52F75"/>
    <w:rsid w:val="00D7602D"/>
    <w:rsid w:val="00DB1AE7"/>
    <w:rsid w:val="00E07F76"/>
    <w:rsid w:val="00E32890"/>
    <w:rsid w:val="00E42CF7"/>
    <w:rsid w:val="00E46BD6"/>
    <w:rsid w:val="00E557C9"/>
    <w:rsid w:val="00E76555"/>
    <w:rsid w:val="00EA0DDD"/>
    <w:rsid w:val="00F06428"/>
    <w:rsid w:val="00F6025F"/>
    <w:rsid w:val="00F65DB1"/>
    <w:rsid w:val="00FA502F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E18D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yk.gov.kz/kz/nk/structNK/taxkrg/Documents/Document%28kz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939B-6333-4C66-B3B0-7180EA62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2016-09-02T08:09:00Z</cp:lastPrinted>
  <dcterms:created xsi:type="dcterms:W3CDTF">2020-08-07T10:39:00Z</dcterms:created>
  <dcterms:modified xsi:type="dcterms:W3CDTF">2020-08-07T10:39:00Z</dcterms:modified>
</cp:coreProperties>
</file>