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214710" w:rsidTr="00214710">
        <w:tblPrEx>
          <w:tblCellMar>
            <w:top w:w="0" w:type="dxa"/>
            <w:bottom w:w="0" w:type="dxa"/>
          </w:tblCellMar>
        </w:tblPrEx>
        <w:tc>
          <w:tcPr>
            <w:tcW w:w="9853" w:type="dxa"/>
            <w:shd w:val="clear" w:color="auto" w:fill="auto"/>
          </w:tcPr>
          <w:p w:rsidR="00214710" w:rsidRDefault="00214710" w:rsidP="004B3507">
            <w:pPr>
              <w:pStyle w:val="a6"/>
              <w:jc w:val="center"/>
              <w:rPr>
                <w:rFonts w:ascii="Times New Roman" w:hAnsi="Times New Roman"/>
                <w:color w:val="0C0000"/>
                <w:sz w:val="24"/>
                <w:szCs w:val="28"/>
                <w:lang w:val="kk-KZ"/>
              </w:rPr>
            </w:pPr>
            <w:r>
              <w:rPr>
                <w:rFonts w:ascii="Times New Roman" w:hAnsi="Times New Roman"/>
                <w:color w:val="0C0000"/>
                <w:sz w:val="24"/>
                <w:szCs w:val="28"/>
                <w:lang w:val="kk-KZ"/>
              </w:rPr>
              <w:t>№ исх: ДГД-05-10/8349   от: 19.11.2020</w:t>
            </w:r>
          </w:p>
          <w:p w:rsidR="00214710" w:rsidRPr="00214710" w:rsidRDefault="00214710" w:rsidP="004B3507">
            <w:pPr>
              <w:pStyle w:val="a6"/>
              <w:jc w:val="center"/>
              <w:rPr>
                <w:rFonts w:ascii="Times New Roman" w:hAnsi="Times New Roman"/>
                <w:color w:val="0C0000"/>
                <w:sz w:val="24"/>
                <w:szCs w:val="28"/>
                <w:lang w:val="kk-KZ"/>
              </w:rPr>
            </w:pPr>
            <w:r>
              <w:rPr>
                <w:rFonts w:ascii="Times New Roman" w:hAnsi="Times New Roman"/>
                <w:color w:val="0C0000"/>
                <w:sz w:val="24"/>
                <w:szCs w:val="28"/>
                <w:lang w:val="kk-KZ"/>
              </w:rPr>
              <w:t>№ вх: ДГД-05-10/8349   от: 19.11.2020</w:t>
            </w:r>
          </w:p>
        </w:tc>
      </w:tr>
    </w:tbl>
    <w:p w:rsidR="004B3507" w:rsidRPr="004B3507" w:rsidRDefault="004B3507" w:rsidP="004B3507">
      <w:pPr>
        <w:pStyle w:val="a6"/>
        <w:ind w:firstLine="708"/>
        <w:jc w:val="center"/>
        <w:rPr>
          <w:rFonts w:ascii="Times New Roman" w:hAnsi="Times New Roman"/>
          <w:b/>
          <w:sz w:val="28"/>
          <w:szCs w:val="28"/>
          <w:lang w:val="kk-KZ"/>
        </w:rPr>
      </w:pPr>
      <w:r w:rsidRPr="004B3507">
        <w:rPr>
          <w:rFonts w:ascii="Times New Roman" w:hAnsi="Times New Roman"/>
          <w:b/>
          <w:sz w:val="28"/>
          <w:szCs w:val="28"/>
          <w:lang w:val="kk-KZ"/>
        </w:rPr>
        <w:t>Тауарлар ілеспе жүкқұжаттар</w:t>
      </w:r>
    </w:p>
    <w:p w:rsidR="00A06057" w:rsidRPr="00A06057" w:rsidRDefault="00AD2572" w:rsidP="00A06057">
      <w:pPr>
        <w:pStyle w:val="rtejustify"/>
        <w:spacing w:before="0" w:beforeAutospacing="0" w:after="0" w:afterAutospacing="0"/>
        <w:jc w:val="both"/>
        <w:rPr>
          <w:sz w:val="28"/>
          <w:szCs w:val="28"/>
          <w:lang w:val="kk-KZ"/>
        </w:rPr>
      </w:pPr>
      <w:r>
        <w:rPr>
          <w:sz w:val="28"/>
          <w:szCs w:val="28"/>
          <w:lang w:val="kk-KZ"/>
        </w:rPr>
        <w:t xml:space="preserve">      </w:t>
      </w:r>
      <w:r w:rsidR="00A06057">
        <w:rPr>
          <w:sz w:val="28"/>
          <w:szCs w:val="28"/>
          <w:lang w:val="kk-KZ"/>
        </w:rPr>
        <w:t xml:space="preserve">Қарағанды облысы бойынша Мемлекеттік кірістер департаменті </w:t>
      </w:r>
      <w:r w:rsidR="00A06057" w:rsidRPr="00A06057">
        <w:rPr>
          <w:rStyle w:val="af0"/>
          <w:sz w:val="28"/>
          <w:szCs w:val="28"/>
          <w:lang w:val="kk-KZ"/>
        </w:rPr>
        <w:t xml:space="preserve">«Тауарларға арналған ілеспе жүкқұжаттарды ресімдеу жөніндегі пилоттық жобаны іске асыру және олардың құжат айналымының қағидалары мен мерзімдерін бекіту туралы» </w:t>
      </w:r>
      <w:r w:rsidRPr="00A06057">
        <w:rPr>
          <w:sz w:val="28"/>
          <w:szCs w:val="28"/>
          <w:lang w:val="kk-KZ"/>
        </w:rPr>
        <w:t>Қазақстан Республикасы Қаржы министрлігінің 2020 жылғы  16 қарашадағы  № 1104   </w:t>
      </w:r>
      <w:r w:rsidR="00A06057" w:rsidRPr="00A06057">
        <w:rPr>
          <w:sz w:val="28"/>
          <w:szCs w:val="28"/>
          <w:lang w:val="kk-KZ"/>
        </w:rPr>
        <w:t>бұйрығына қол қойылды және Әділет министрлігінде Мемлекеттік тіркеуден өтті.</w:t>
      </w:r>
    </w:p>
    <w:p w:rsidR="00A06057" w:rsidRPr="00A06057" w:rsidRDefault="00A06057" w:rsidP="00A06057">
      <w:pPr>
        <w:pStyle w:val="rtejustify"/>
        <w:spacing w:before="0" w:beforeAutospacing="0" w:after="0" w:afterAutospacing="0"/>
        <w:jc w:val="both"/>
        <w:rPr>
          <w:sz w:val="28"/>
          <w:szCs w:val="28"/>
          <w:lang w:val="kk-KZ"/>
        </w:rPr>
      </w:pPr>
      <w:r w:rsidRPr="00A06057">
        <w:rPr>
          <w:sz w:val="28"/>
          <w:szCs w:val="28"/>
          <w:lang w:val="kk-KZ"/>
        </w:rPr>
        <w:t>Пилоттық жоба Қазақстан Республикасының аумағында іске асырылуда:</w:t>
      </w:r>
    </w:p>
    <w:p w:rsidR="00A06057" w:rsidRPr="00A06057" w:rsidRDefault="00A06057" w:rsidP="00A06057">
      <w:pPr>
        <w:pStyle w:val="rtejustify"/>
        <w:spacing w:before="0" w:beforeAutospacing="0" w:after="0" w:afterAutospacing="0"/>
        <w:jc w:val="both"/>
        <w:rPr>
          <w:sz w:val="28"/>
          <w:szCs w:val="28"/>
          <w:lang w:val="kk-KZ"/>
        </w:rPr>
      </w:pPr>
      <w:r w:rsidRPr="00A06057">
        <w:rPr>
          <w:rStyle w:val="af0"/>
          <w:sz w:val="28"/>
          <w:szCs w:val="28"/>
          <w:lang w:val="kk-KZ"/>
        </w:rPr>
        <w:t>2020 жылғы 31 желтоқсаннан</w:t>
      </w:r>
      <w:r w:rsidRPr="00A06057">
        <w:rPr>
          <w:sz w:val="28"/>
          <w:szCs w:val="28"/>
          <w:lang w:val="kk-KZ"/>
        </w:rPr>
        <w:t xml:space="preserve"> бастап электрондық шот-фактуралар Виртуалды қойма арқылы шығарылуға жататын тауарлар бойынша, сондай-ақ ЕАЭО шеңберіндегі импорттық-экспорттық операциялар бойынша, акцизделетін өнімдер бойынша;</w:t>
      </w:r>
    </w:p>
    <w:p w:rsidR="00A06057" w:rsidRPr="00A06057" w:rsidRDefault="00A06057" w:rsidP="00A06057">
      <w:pPr>
        <w:pStyle w:val="rtejustify"/>
        <w:spacing w:before="0" w:beforeAutospacing="0" w:after="0" w:afterAutospacing="0"/>
        <w:jc w:val="both"/>
        <w:rPr>
          <w:sz w:val="28"/>
          <w:szCs w:val="28"/>
          <w:lang w:val="kk-KZ"/>
        </w:rPr>
      </w:pPr>
      <w:r w:rsidRPr="00A06057">
        <w:rPr>
          <w:rStyle w:val="af0"/>
          <w:sz w:val="28"/>
          <w:szCs w:val="28"/>
          <w:lang w:val="kk-KZ"/>
        </w:rPr>
        <w:t> 2020 жылғы 1 ақпаннан</w:t>
      </w:r>
      <w:r w:rsidRPr="00A06057">
        <w:rPr>
          <w:sz w:val="28"/>
          <w:szCs w:val="28"/>
          <w:lang w:val="kk-KZ"/>
        </w:rPr>
        <w:t xml:space="preserve"> бастап ДСҰ тізбесіндегі тауарлар бойынша.</w:t>
      </w:r>
    </w:p>
    <w:p w:rsidR="003C10FD" w:rsidRPr="00A06057" w:rsidRDefault="003C10FD" w:rsidP="00A06057">
      <w:pPr>
        <w:pStyle w:val="a6"/>
        <w:ind w:firstLine="708"/>
        <w:jc w:val="both"/>
        <w:rPr>
          <w:noProof/>
          <w:lang w:val="kk-KZ" w:eastAsia="ru-RU"/>
        </w:rPr>
      </w:pPr>
    </w:p>
    <w:p w:rsidR="004B3507" w:rsidRPr="00A06057" w:rsidRDefault="004B3507" w:rsidP="004B3507">
      <w:pPr>
        <w:pStyle w:val="a6"/>
        <w:ind w:firstLine="567"/>
        <w:jc w:val="center"/>
        <w:rPr>
          <w:rFonts w:ascii="Times New Roman" w:hAnsi="Times New Roman"/>
          <w:b/>
          <w:sz w:val="28"/>
          <w:szCs w:val="28"/>
          <w:lang w:val="kk-KZ"/>
        </w:rPr>
      </w:pPr>
    </w:p>
    <w:p w:rsidR="004B3507" w:rsidRPr="00A06057" w:rsidRDefault="004B3507" w:rsidP="004B3507">
      <w:pPr>
        <w:pStyle w:val="a6"/>
        <w:ind w:firstLine="567"/>
        <w:jc w:val="center"/>
        <w:rPr>
          <w:rFonts w:ascii="Times New Roman" w:hAnsi="Times New Roman"/>
          <w:b/>
          <w:sz w:val="28"/>
          <w:szCs w:val="28"/>
          <w:lang w:val="kk-KZ"/>
        </w:rPr>
      </w:pPr>
    </w:p>
    <w:p w:rsidR="004B3507" w:rsidRPr="00A06057" w:rsidRDefault="004B3507" w:rsidP="004B3507">
      <w:pPr>
        <w:pStyle w:val="a6"/>
        <w:ind w:firstLine="567"/>
        <w:jc w:val="center"/>
        <w:rPr>
          <w:rFonts w:ascii="Times New Roman" w:hAnsi="Times New Roman"/>
          <w:b/>
          <w:sz w:val="28"/>
          <w:szCs w:val="28"/>
          <w:lang w:val="kk-KZ"/>
        </w:rPr>
      </w:pPr>
    </w:p>
    <w:p w:rsidR="004B3507" w:rsidRPr="00A06057" w:rsidRDefault="004B3507" w:rsidP="004B3507">
      <w:pPr>
        <w:pStyle w:val="a6"/>
        <w:ind w:firstLine="567"/>
        <w:jc w:val="center"/>
        <w:rPr>
          <w:rFonts w:ascii="Times New Roman" w:hAnsi="Times New Roman"/>
          <w:b/>
          <w:sz w:val="28"/>
          <w:szCs w:val="28"/>
          <w:lang w:val="kk-KZ"/>
        </w:rPr>
      </w:pPr>
    </w:p>
    <w:p w:rsidR="00F257B9" w:rsidRPr="004B3507" w:rsidRDefault="004B3507" w:rsidP="004B3507">
      <w:pPr>
        <w:pStyle w:val="a6"/>
        <w:ind w:firstLine="567"/>
        <w:jc w:val="center"/>
        <w:rPr>
          <w:rFonts w:ascii="Times New Roman" w:hAnsi="Times New Roman"/>
          <w:b/>
          <w:i/>
          <w:iCs/>
          <w:sz w:val="28"/>
          <w:szCs w:val="28"/>
          <w:lang w:val="kk-KZ"/>
        </w:rPr>
      </w:pPr>
      <w:bookmarkStart w:id="0" w:name="_GoBack"/>
      <w:r w:rsidRPr="004B3507">
        <w:rPr>
          <w:rFonts w:ascii="Times New Roman" w:hAnsi="Times New Roman"/>
          <w:b/>
          <w:sz w:val="28"/>
          <w:szCs w:val="28"/>
        </w:rPr>
        <w:t>Сопроводительные накладные на товары</w:t>
      </w:r>
    </w:p>
    <w:bookmarkEnd w:id="0"/>
    <w:p w:rsidR="00A06057" w:rsidRPr="00A06057" w:rsidRDefault="00EA138E" w:rsidP="00A06057">
      <w:pPr>
        <w:pStyle w:val="rtejustify"/>
        <w:spacing w:before="0" w:beforeAutospacing="0" w:after="0" w:afterAutospacing="0"/>
        <w:jc w:val="both"/>
        <w:rPr>
          <w:sz w:val="28"/>
          <w:szCs w:val="28"/>
        </w:rPr>
      </w:pPr>
      <w:r>
        <w:rPr>
          <w:sz w:val="28"/>
          <w:szCs w:val="28"/>
        </w:rPr>
        <w:t>Департамент</w:t>
      </w:r>
      <w:r w:rsidR="00955B50" w:rsidRPr="00C16FC7">
        <w:rPr>
          <w:sz w:val="28"/>
          <w:szCs w:val="28"/>
        </w:rPr>
        <w:t xml:space="preserve"> государственных доходов</w:t>
      </w:r>
      <w:r>
        <w:rPr>
          <w:sz w:val="28"/>
          <w:szCs w:val="28"/>
        </w:rPr>
        <w:t xml:space="preserve"> по Карагандинской области</w:t>
      </w:r>
      <w:r w:rsidR="00955B50" w:rsidRPr="00C16FC7">
        <w:rPr>
          <w:sz w:val="28"/>
          <w:szCs w:val="28"/>
        </w:rPr>
        <w:t xml:space="preserve"> </w:t>
      </w:r>
      <w:r w:rsidR="005A06C7">
        <w:rPr>
          <w:sz w:val="28"/>
          <w:szCs w:val="28"/>
        </w:rPr>
        <w:t xml:space="preserve">сообщает, что </w:t>
      </w:r>
      <w:r w:rsidR="00A06057" w:rsidRPr="00A06057">
        <w:rPr>
          <w:sz w:val="28"/>
          <w:szCs w:val="28"/>
        </w:rPr>
        <w:t>приказ Министра финансов Р</w:t>
      </w:r>
      <w:r w:rsidR="00A06057">
        <w:rPr>
          <w:sz w:val="28"/>
          <w:szCs w:val="28"/>
        </w:rPr>
        <w:t xml:space="preserve">еспублики </w:t>
      </w:r>
      <w:r w:rsidR="00A06057" w:rsidRPr="00A06057">
        <w:rPr>
          <w:sz w:val="28"/>
          <w:szCs w:val="28"/>
        </w:rPr>
        <w:t>К</w:t>
      </w:r>
      <w:r w:rsidR="00A06057">
        <w:rPr>
          <w:sz w:val="28"/>
          <w:szCs w:val="28"/>
        </w:rPr>
        <w:t>азахстан</w:t>
      </w:r>
      <w:r w:rsidR="00A06057" w:rsidRPr="00A06057">
        <w:rPr>
          <w:sz w:val="28"/>
          <w:szCs w:val="28"/>
        </w:rPr>
        <w:t xml:space="preserve">  от 16 ноября 2020 года № 1104 «</w:t>
      </w:r>
      <w:r w:rsidR="00A06057" w:rsidRPr="00A06057">
        <w:rPr>
          <w:rStyle w:val="af0"/>
          <w:sz w:val="28"/>
          <w:szCs w:val="28"/>
        </w:rPr>
        <w:t xml:space="preserve">Об утверждении Правил и сроков реализации пилотного проекта по оформлению сопроводительных накладных на товары и их документооборот» </w:t>
      </w:r>
      <w:r w:rsidR="00A06057" w:rsidRPr="00A06057">
        <w:rPr>
          <w:sz w:val="28"/>
          <w:szCs w:val="28"/>
        </w:rPr>
        <w:t>подписан и прошел государственную регистрацию в Министерстве юстиции.</w:t>
      </w:r>
    </w:p>
    <w:p w:rsidR="00A06057" w:rsidRPr="00A06057" w:rsidRDefault="00A06057" w:rsidP="00A06057">
      <w:pPr>
        <w:pStyle w:val="rtejustify"/>
        <w:spacing w:before="0" w:beforeAutospacing="0" w:after="0" w:afterAutospacing="0"/>
        <w:jc w:val="both"/>
        <w:rPr>
          <w:sz w:val="28"/>
          <w:szCs w:val="28"/>
        </w:rPr>
      </w:pPr>
      <w:r w:rsidRPr="00A06057">
        <w:rPr>
          <w:sz w:val="28"/>
          <w:szCs w:val="28"/>
        </w:rPr>
        <w:t>Пилотный проект реализуется на территории Республики Казахстан:</w:t>
      </w:r>
    </w:p>
    <w:p w:rsidR="00A06057" w:rsidRPr="00A06057" w:rsidRDefault="00A06057" w:rsidP="00A06057">
      <w:pPr>
        <w:pStyle w:val="rtejustify"/>
        <w:spacing w:before="0" w:beforeAutospacing="0" w:after="0" w:afterAutospacing="0"/>
        <w:jc w:val="both"/>
        <w:rPr>
          <w:sz w:val="28"/>
          <w:szCs w:val="28"/>
        </w:rPr>
      </w:pPr>
      <w:r w:rsidRPr="00A06057">
        <w:rPr>
          <w:rStyle w:val="af0"/>
          <w:sz w:val="28"/>
          <w:szCs w:val="28"/>
        </w:rPr>
        <w:t>с 31 декабря 2020 года</w:t>
      </w:r>
      <w:r w:rsidRPr="00A06057">
        <w:rPr>
          <w:sz w:val="28"/>
          <w:szCs w:val="28"/>
        </w:rPr>
        <w:t xml:space="preserve"> по подакцизной продукции, по товарам, по которым электронные счета-фактуры подлежат выписке посредством виртуального склада, а также по импортно-экспортным операциям в Рамках ЕАЭС;</w:t>
      </w:r>
    </w:p>
    <w:p w:rsidR="00A06057" w:rsidRPr="00A06057" w:rsidRDefault="00A06057" w:rsidP="00A06057">
      <w:pPr>
        <w:pStyle w:val="rtejustify"/>
        <w:spacing w:before="0" w:beforeAutospacing="0" w:after="0" w:afterAutospacing="0"/>
        <w:jc w:val="both"/>
        <w:rPr>
          <w:sz w:val="28"/>
          <w:szCs w:val="28"/>
        </w:rPr>
      </w:pPr>
      <w:r w:rsidRPr="00A06057">
        <w:rPr>
          <w:rStyle w:val="af0"/>
          <w:sz w:val="28"/>
          <w:szCs w:val="28"/>
        </w:rPr>
        <w:t>С 1 февраля 2021</w:t>
      </w:r>
      <w:r w:rsidRPr="00A06057">
        <w:rPr>
          <w:sz w:val="28"/>
          <w:szCs w:val="28"/>
        </w:rPr>
        <w:t xml:space="preserve"> </w:t>
      </w:r>
      <w:r w:rsidRPr="00A06057">
        <w:rPr>
          <w:rStyle w:val="af0"/>
          <w:sz w:val="28"/>
          <w:szCs w:val="28"/>
        </w:rPr>
        <w:t>года</w:t>
      </w:r>
      <w:r w:rsidRPr="00A06057">
        <w:rPr>
          <w:sz w:val="28"/>
          <w:szCs w:val="28"/>
        </w:rPr>
        <w:t xml:space="preserve"> по товарам из перечня изъятия ВТО.</w:t>
      </w:r>
    </w:p>
    <w:p w:rsidR="00E67E74" w:rsidRDefault="00E67E74" w:rsidP="00A06057">
      <w:pPr>
        <w:pStyle w:val="a6"/>
        <w:ind w:firstLine="708"/>
        <w:jc w:val="both"/>
        <w:rPr>
          <w:rFonts w:ascii="Times New Roman" w:hAnsi="Times New Roman"/>
          <w:sz w:val="28"/>
          <w:szCs w:val="28"/>
          <w:lang w:val="kk-KZ"/>
        </w:rPr>
      </w:pPr>
    </w:p>
    <w:p w:rsidR="00AD2572" w:rsidRDefault="00AD2572" w:rsidP="00A06057">
      <w:pPr>
        <w:pStyle w:val="a6"/>
        <w:ind w:firstLine="708"/>
        <w:jc w:val="both"/>
        <w:rPr>
          <w:rFonts w:ascii="Times New Roman" w:hAnsi="Times New Roman"/>
          <w:sz w:val="28"/>
          <w:szCs w:val="28"/>
          <w:lang w:val="kk-KZ"/>
        </w:rPr>
      </w:pPr>
    </w:p>
    <w:p w:rsidR="00B45AB6" w:rsidRDefault="00B45AB6" w:rsidP="00A06057">
      <w:pPr>
        <w:pStyle w:val="a6"/>
        <w:ind w:firstLine="708"/>
        <w:jc w:val="both"/>
        <w:rPr>
          <w:rFonts w:ascii="Times New Roman" w:hAnsi="Times New Roman"/>
          <w:sz w:val="28"/>
          <w:szCs w:val="28"/>
          <w:lang w:val="kk-KZ"/>
        </w:rPr>
      </w:pPr>
    </w:p>
    <w:p w:rsidR="00B45AB6" w:rsidRDefault="00B45AB6" w:rsidP="00A06057">
      <w:pPr>
        <w:pStyle w:val="a6"/>
        <w:ind w:firstLine="708"/>
        <w:jc w:val="both"/>
        <w:rPr>
          <w:rFonts w:ascii="Times New Roman" w:hAnsi="Times New Roman"/>
          <w:sz w:val="28"/>
          <w:szCs w:val="28"/>
          <w:lang w:val="kk-KZ"/>
        </w:rPr>
      </w:pPr>
    </w:p>
    <w:p w:rsidR="00AD2572" w:rsidRPr="00B45AB6" w:rsidRDefault="00B45AB6" w:rsidP="00B45AB6">
      <w:pPr>
        <w:pStyle w:val="a6"/>
        <w:ind w:firstLine="708"/>
        <w:jc w:val="center"/>
        <w:rPr>
          <w:rFonts w:ascii="Times New Roman" w:hAnsi="Times New Roman"/>
          <w:b/>
          <w:sz w:val="28"/>
          <w:szCs w:val="28"/>
          <w:lang w:val="kk-KZ"/>
        </w:rPr>
      </w:pPr>
      <w:r w:rsidRPr="00B45AB6">
        <w:rPr>
          <w:rFonts w:ascii="Times New Roman" w:hAnsi="Times New Roman"/>
          <w:b/>
          <w:sz w:val="28"/>
          <w:szCs w:val="28"/>
          <w:lang w:val="kk-KZ"/>
        </w:rPr>
        <w:t>Shipping invoices for goods</w:t>
      </w:r>
    </w:p>
    <w:p w:rsidR="00AD2572" w:rsidRPr="00AD2572" w:rsidRDefault="00AD2572" w:rsidP="00AD2572">
      <w:pPr>
        <w:pStyle w:val="a6"/>
        <w:ind w:firstLine="708"/>
        <w:jc w:val="both"/>
        <w:rPr>
          <w:rFonts w:ascii="Times New Roman" w:hAnsi="Times New Roman"/>
          <w:sz w:val="28"/>
          <w:szCs w:val="28"/>
          <w:lang w:val="kk-KZ"/>
        </w:rPr>
      </w:pPr>
      <w:r w:rsidRPr="00AD2572">
        <w:rPr>
          <w:rFonts w:ascii="Times New Roman" w:hAnsi="Times New Roman"/>
          <w:sz w:val="28"/>
          <w:szCs w:val="28"/>
          <w:lang w:val="kk-KZ"/>
        </w:rPr>
        <w:t>The Department of State Revenues for the Karaganda region informs that the order of the Minister of Finance of the Republic of Kazakhstan dated November 16, 2020 No. 1104 "On approval of the Rules and terms for the implementation of a pilot project for the registration of accompanying invoices for goods and their document flow" was signed and passed state registration with the Ministry of Justice.</w:t>
      </w:r>
    </w:p>
    <w:p w:rsidR="00AD2572" w:rsidRPr="00AD2572" w:rsidRDefault="00AD2572" w:rsidP="00AD2572">
      <w:pPr>
        <w:pStyle w:val="a6"/>
        <w:ind w:firstLine="708"/>
        <w:jc w:val="both"/>
        <w:rPr>
          <w:rFonts w:ascii="Times New Roman" w:hAnsi="Times New Roman"/>
          <w:sz w:val="28"/>
          <w:szCs w:val="28"/>
          <w:lang w:val="kk-KZ"/>
        </w:rPr>
      </w:pPr>
      <w:r w:rsidRPr="00AD2572">
        <w:rPr>
          <w:rFonts w:ascii="Times New Roman" w:hAnsi="Times New Roman"/>
          <w:sz w:val="28"/>
          <w:szCs w:val="28"/>
          <w:lang w:val="kk-KZ"/>
        </w:rPr>
        <w:t>The pilot project is being implemented on the territory of the Republic of Kazakhstan:</w:t>
      </w:r>
    </w:p>
    <w:p w:rsidR="00AD2572" w:rsidRPr="00AD2572" w:rsidRDefault="00AD2572" w:rsidP="00AD2572">
      <w:pPr>
        <w:pStyle w:val="a6"/>
        <w:ind w:firstLine="708"/>
        <w:jc w:val="both"/>
        <w:rPr>
          <w:rFonts w:ascii="Times New Roman" w:hAnsi="Times New Roman"/>
          <w:sz w:val="28"/>
          <w:szCs w:val="28"/>
          <w:lang w:val="kk-KZ"/>
        </w:rPr>
      </w:pPr>
      <w:r w:rsidRPr="00AD2572">
        <w:rPr>
          <w:rFonts w:ascii="Times New Roman" w:hAnsi="Times New Roman"/>
          <w:sz w:val="28"/>
          <w:szCs w:val="28"/>
          <w:lang w:val="kk-KZ"/>
        </w:rPr>
        <w:lastRenderedPageBreak/>
        <w:t>from December 31, 2020 for excisable products, for goods for which electronic invoices are subject to issuance through a virtual warehouse, as well as for import-export operations within the EAEU;</w:t>
      </w:r>
    </w:p>
    <w:p w:rsidR="00AD2572" w:rsidRPr="00AD2572" w:rsidRDefault="00AD2572" w:rsidP="00AD2572">
      <w:pPr>
        <w:pStyle w:val="a6"/>
        <w:ind w:firstLine="708"/>
        <w:jc w:val="both"/>
        <w:rPr>
          <w:rFonts w:ascii="Times New Roman" w:hAnsi="Times New Roman"/>
          <w:sz w:val="28"/>
          <w:szCs w:val="28"/>
          <w:lang w:val="kk-KZ"/>
        </w:rPr>
      </w:pPr>
      <w:r w:rsidRPr="00AD2572">
        <w:rPr>
          <w:rFonts w:ascii="Times New Roman" w:hAnsi="Times New Roman"/>
          <w:sz w:val="28"/>
          <w:szCs w:val="28"/>
          <w:lang w:val="kk-KZ"/>
        </w:rPr>
        <w:t>From February 1, 2021, for goods from the WTO exemption list.</w:t>
      </w:r>
    </w:p>
    <w:sectPr w:rsidR="00AD2572" w:rsidRPr="00AD2572" w:rsidSect="00B8570D">
      <w:headerReference w:type="default" r:id="rId9"/>
      <w:headerReference w:type="first" r:id="rId10"/>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11" w:rsidRDefault="00B61811" w:rsidP="005A24A5">
      <w:pPr>
        <w:spacing w:after="0" w:line="240" w:lineRule="auto"/>
      </w:pPr>
      <w:r>
        <w:separator/>
      </w:r>
    </w:p>
  </w:endnote>
  <w:endnote w:type="continuationSeparator" w:id="0">
    <w:p w:rsidR="00B61811" w:rsidRDefault="00B61811" w:rsidP="005A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11" w:rsidRDefault="00B61811" w:rsidP="005A24A5">
      <w:pPr>
        <w:spacing w:after="0" w:line="240" w:lineRule="auto"/>
      </w:pPr>
      <w:r>
        <w:separator/>
      </w:r>
    </w:p>
  </w:footnote>
  <w:footnote w:type="continuationSeparator" w:id="0">
    <w:p w:rsidR="00B61811" w:rsidRDefault="00B61811" w:rsidP="005A2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D1" w:rsidRPr="005A24A5" w:rsidRDefault="00EF20D1">
    <w:pPr>
      <w:pStyle w:val="ab"/>
      <w:jc w:val="center"/>
      <w:rPr>
        <w:rFonts w:ascii="Times New Roman" w:hAnsi="Times New Roman"/>
        <w:sz w:val="28"/>
        <w:szCs w:val="28"/>
      </w:rPr>
    </w:pPr>
    <w:r w:rsidRPr="005A24A5">
      <w:rPr>
        <w:rFonts w:ascii="Times New Roman" w:hAnsi="Times New Roman"/>
        <w:sz w:val="28"/>
        <w:szCs w:val="28"/>
      </w:rPr>
      <w:fldChar w:fldCharType="begin"/>
    </w:r>
    <w:r w:rsidRPr="005A24A5">
      <w:rPr>
        <w:rFonts w:ascii="Times New Roman" w:hAnsi="Times New Roman"/>
        <w:sz w:val="28"/>
        <w:szCs w:val="28"/>
      </w:rPr>
      <w:instrText>PAGE   \* MERGEFORMAT</w:instrText>
    </w:r>
    <w:r w:rsidRPr="005A24A5">
      <w:rPr>
        <w:rFonts w:ascii="Times New Roman" w:hAnsi="Times New Roman"/>
        <w:sz w:val="28"/>
        <w:szCs w:val="28"/>
      </w:rPr>
      <w:fldChar w:fldCharType="separate"/>
    </w:r>
    <w:r w:rsidR="00214710">
      <w:rPr>
        <w:rFonts w:ascii="Times New Roman" w:hAnsi="Times New Roman"/>
        <w:noProof/>
        <w:sz w:val="28"/>
        <w:szCs w:val="28"/>
      </w:rPr>
      <w:t>2</w:t>
    </w:r>
    <w:r w:rsidRPr="005A24A5">
      <w:rPr>
        <w:rFonts w:ascii="Times New Roman" w:hAnsi="Times New Roman"/>
        <w:sz w:val="28"/>
        <w:szCs w:val="28"/>
      </w:rPr>
      <w:fldChar w:fldCharType="end"/>
    </w:r>
  </w:p>
  <w:p w:rsidR="00EF20D1" w:rsidRDefault="00EF20D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0A" w:rsidRDefault="00214710">
    <w:pPr>
      <w:pStyle w:val="ab"/>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4710" w:rsidRPr="00214710" w:rsidRDefault="00214710">
                          <w:pPr>
                            <w:rPr>
                              <w:rFonts w:ascii="Times New Roman" w:hAnsi="Times New Roman"/>
                              <w:color w:val="0C0000"/>
                              <w:sz w:val="14"/>
                            </w:rPr>
                          </w:pPr>
                          <w:r>
                            <w:rPr>
                              <w:rFonts w:ascii="Times New Roman" w:hAnsi="Times New Roman"/>
                              <w:color w:val="0C0000"/>
                              <w:sz w:val="14"/>
                            </w:rPr>
                            <w:t xml:space="preserve">24.11.2020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214710" w:rsidRPr="00214710" w:rsidRDefault="00214710">
                    <w:pPr>
                      <w:rPr>
                        <w:rFonts w:ascii="Times New Roman" w:hAnsi="Times New Roman"/>
                        <w:color w:val="0C0000"/>
                        <w:sz w:val="14"/>
                      </w:rPr>
                    </w:pPr>
                    <w:r>
                      <w:rPr>
                        <w:rFonts w:ascii="Times New Roman" w:hAnsi="Times New Roman"/>
                        <w:color w:val="0C0000"/>
                        <w:sz w:val="14"/>
                      </w:rPr>
                      <w:t xml:space="preserve">24.11.2020 ЕСЭДО ГО (версия 7.20.2)  Копия электронного документа. Положительный результат проверки ЭЦП. </w:t>
                    </w:r>
                  </w:p>
                </w:txbxContent>
              </v:textbox>
            </v:shape>
          </w:pict>
        </mc:Fallback>
      </mc:AlternateContent>
    </w:r>
    <w:r w:rsidR="004B420A">
      <w:rPr>
        <w:noProof/>
        <w:lang w:eastAsia="ru-RU"/>
      </w:rPr>
      <mc:AlternateContent>
        <mc:Choice Requires="wps">
          <w:drawing>
            <wp:anchor distT="0" distB="0" distL="114300" distR="114300" simplePos="0" relativeHeight="251659264" behindDoc="0" locked="0" layoutInCell="1" allowOverlap="1" wp14:anchorId="34F4A3D1" wp14:editId="283D5069">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420A" w:rsidRPr="004B420A" w:rsidRDefault="004B420A">
                          <w:pPr>
                            <w:rPr>
                              <w:rFonts w:ascii="Times New Roman" w:hAnsi="Times New Roman"/>
                              <w:color w:val="0C0000"/>
                              <w:sz w:val="14"/>
                            </w:rPr>
                          </w:pPr>
                          <w:r>
                            <w:rPr>
                              <w:rFonts w:ascii="Times New Roman" w:hAnsi="Times New Roman"/>
                              <w:color w:val="0C0000"/>
                              <w:sz w:val="14"/>
                            </w:rPr>
                            <w:t xml:space="preserve">14.09.2020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textbox style="layout-flow:vertical;mso-layout-flow-alt:bottom-to-top">
                <w:txbxContent>
                  <w:p w:rsidR="004B420A" w:rsidRPr="004B420A" w:rsidRDefault="004B420A">
                    <w:pPr>
                      <w:rPr>
                        <w:rFonts w:ascii="Times New Roman" w:hAnsi="Times New Roman"/>
                        <w:color w:val="0C0000"/>
                        <w:sz w:val="14"/>
                      </w:rPr>
                    </w:pPr>
                    <w:r>
                      <w:rPr>
                        <w:rFonts w:ascii="Times New Roman" w:hAnsi="Times New Roman"/>
                        <w:color w:val="0C0000"/>
                        <w:sz w:val="14"/>
                      </w:rPr>
                      <w:t xml:space="preserve">14.09.2020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3974"/>
    <w:multiLevelType w:val="hybridMultilevel"/>
    <w:tmpl w:val="8C0AC7C2"/>
    <w:lvl w:ilvl="0" w:tplc="3B3E1C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BB392F"/>
    <w:multiLevelType w:val="hybridMultilevel"/>
    <w:tmpl w:val="88B4DF8A"/>
    <w:lvl w:ilvl="0" w:tplc="F96C4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47751BB"/>
    <w:multiLevelType w:val="hybridMultilevel"/>
    <w:tmpl w:val="35068524"/>
    <w:lvl w:ilvl="0" w:tplc="3EA250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BD"/>
    <w:rsid w:val="000073E6"/>
    <w:rsid w:val="000116BD"/>
    <w:rsid w:val="00012A8A"/>
    <w:rsid w:val="0004123E"/>
    <w:rsid w:val="0005643E"/>
    <w:rsid w:val="000643CD"/>
    <w:rsid w:val="00077A92"/>
    <w:rsid w:val="0008043E"/>
    <w:rsid w:val="000842FA"/>
    <w:rsid w:val="000942D6"/>
    <w:rsid w:val="00097824"/>
    <w:rsid w:val="000A292D"/>
    <w:rsid w:val="000A2A78"/>
    <w:rsid w:val="000B454C"/>
    <w:rsid w:val="000C5DDE"/>
    <w:rsid w:val="000D0A07"/>
    <w:rsid w:val="000F2705"/>
    <w:rsid w:val="000F4E95"/>
    <w:rsid w:val="0010253C"/>
    <w:rsid w:val="00104D83"/>
    <w:rsid w:val="00112526"/>
    <w:rsid w:val="00116209"/>
    <w:rsid w:val="001216AF"/>
    <w:rsid w:val="00123C15"/>
    <w:rsid w:val="001339AE"/>
    <w:rsid w:val="00135BDB"/>
    <w:rsid w:val="00162D32"/>
    <w:rsid w:val="00164B5A"/>
    <w:rsid w:val="00166E45"/>
    <w:rsid w:val="00174658"/>
    <w:rsid w:val="001832C7"/>
    <w:rsid w:val="001B69EC"/>
    <w:rsid w:val="001C05F9"/>
    <w:rsid w:val="001D43B0"/>
    <w:rsid w:val="001E0014"/>
    <w:rsid w:val="001E63D7"/>
    <w:rsid w:val="001F7116"/>
    <w:rsid w:val="0020492C"/>
    <w:rsid w:val="00205E82"/>
    <w:rsid w:val="00214710"/>
    <w:rsid w:val="00217695"/>
    <w:rsid w:val="0022091B"/>
    <w:rsid w:val="002365BA"/>
    <w:rsid w:val="0024287B"/>
    <w:rsid w:val="002718B9"/>
    <w:rsid w:val="0027569D"/>
    <w:rsid w:val="00276587"/>
    <w:rsid w:val="0028010B"/>
    <w:rsid w:val="00284DF2"/>
    <w:rsid w:val="00293E7C"/>
    <w:rsid w:val="002A1688"/>
    <w:rsid w:val="002A390B"/>
    <w:rsid w:val="002B0BE0"/>
    <w:rsid w:val="002B4F00"/>
    <w:rsid w:val="002B7D9E"/>
    <w:rsid w:val="002C78B5"/>
    <w:rsid w:val="002D2FF0"/>
    <w:rsid w:val="002D7676"/>
    <w:rsid w:val="002E6CB0"/>
    <w:rsid w:val="002E7525"/>
    <w:rsid w:val="002F0B88"/>
    <w:rsid w:val="002F540F"/>
    <w:rsid w:val="003052DF"/>
    <w:rsid w:val="00305BD0"/>
    <w:rsid w:val="003234BC"/>
    <w:rsid w:val="00324952"/>
    <w:rsid w:val="00334F97"/>
    <w:rsid w:val="003406EF"/>
    <w:rsid w:val="00343077"/>
    <w:rsid w:val="00364C21"/>
    <w:rsid w:val="003863C9"/>
    <w:rsid w:val="00390394"/>
    <w:rsid w:val="00393254"/>
    <w:rsid w:val="003A21D2"/>
    <w:rsid w:val="003A59A8"/>
    <w:rsid w:val="003C10FD"/>
    <w:rsid w:val="003E4F20"/>
    <w:rsid w:val="003F15D4"/>
    <w:rsid w:val="003F5696"/>
    <w:rsid w:val="00414847"/>
    <w:rsid w:val="00417877"/>
    <w:rsid w:val="004269C6"/>
    <w:rsid w:val="00427477"/>
    <w:rsid w:val="004303FC"/>
    <w:rsid w:val="00431449"/>
    <w:rsid w:val="0043453C"/>
    <w:rsid w:val="00434621"/>
    <w:rsid w:val="00451D73"/>
    <w:rsid w:val="00454854"/>
    <w:rsid w:val="00461EBF"/>
    <w:rsid w:val="00474F98"/>
    <w:rsid w:val="004764C0"/>
    <w:rsid w:val="00491208"/>
    <w:rsid w:val="004942C7"/>
    <w:rsid w:val="004A4373"/>
    <w:rsid w:val="004B3507"/>
    <w:rsid w:val="004B420A"/>
    <w:rsid w:val="004C5E1C"/>
    <w:rsid w:val="004D6721"/>
    <w:rsid w:val="004F3CB5"/>
    <w:rsid w:val="004F4B5E"/>
    <w:rsid w:val="005209E9"/>
    <w:rsid w:val="00540087"/>
    <w:rsid w:val="00542AB2"/>
    <w:rsid w:val="00554E39"/>
    <w:rsid w:val="00557626"/>
    <w:rsid w:val="005650D0"/>
    <w:rsid w:val="005655DF"/>
    <w:rsid w:val="005720E2"/>
    <w:rsid w:val="00595F7E"/>
    <w:rsid w:val="005A0655"/>
    <w:rsid w:val="005A06C7"/>
    <w:rsid w:val="005A07A0"/>
    <w:rsid w:val="005A1A6A"/>
    <w:rsid w:val="005A24A5"/>
    <w:rsid w:val="005B2B50"/>
    <w:rsid w:val="005B3B6E"/>
    <w:rsid w:val="005D54C0"/>
    <w:rsid w:val="005F7F6B"/>
    <w:rsid w:val="006032A6"/>
    <w:rsid w:val="00605C90"/>
    <w:rsid w:val="00624CEC"/>
    <w:rsid w:val="00627880"/>
    <w:rsid w:val="00641F9C"/>
    <w:rsid w:val="0065465E"/>
    <w:rsid w:val="0066575E"/>
    <w:rsid w:val="00665E58"/>
    <w:rsid w:val="006746F3"/>
    <w:rsid w:val="00691F8E"/>
    <w:rsid w:val="006B0789"/>
    <w:rsid w:val="006B2D01"/>
    <w:rsid w:val="006B3BF7"/>
    <w:rsid w:val="006C2A13"/>
    <w:rsid w:val="006D5AAA"/>
    <w:rsid w:val="006E3FFA"/>
    <w:rsid w:val="007055B0"/>
    <w:rsid w:val="007433B2"/>
    <w:rsid w:val="007476D4"/>
    <w:rsid w:val="00750F9F"/>
    <w:rsid w:val="007875C5"/>
    <w:rsid w:val="00787CED"/>
    <w:rsid w:val="007962FF"/>
    <w:rsid w:val="007A6CA7"/>
    <w:rsid w:val="007E2160"/>
    <w:rsid w:val="007E4069"/>
    <w:rsid w:val="007E4750"/>
    <w:rsid w:val="007F6100"/>
    <w:rsid w:val="0080539C"/>
    <w:rsid w:val="008367E1"/>
    <w:rsid w:val="00852DFD"/>
    <w:rsid w:val="00863835"/>
    <w:rsid w:val="008648AA"/>
    <w:rsid w:val="008719D0"/>
    <w:rsid w:val="00880BE1"/>
    <w:rsid w:val="00881302"/>
    <w:rsid w:val="008851FB"/>
    <w:rsid w:val="008A09D9"/>
    <w:rsid w:val="008B1DD2"/>
    <w:rsid w:val="008B5751"/>
    <w:rsid w:val="008B69FC"/>
    <w:rsid w:val="008D7EFB"/>
    <w:rsid w:val="008E4344"/>
    <w:rsid w:val="008E71F8"/>
    <w:rsid w:val="008E7650"/>
    <w:rsid w:val="008F03C6"/>
    <w:rsid w:val="008F1D39"/>
    <w:rsid w:val="00900278"/>
    <w:rsid w:val="00903C87"/>
    <w:rsid w:val="00925193"/>
    <w:rsid w:val="00927E64"/>
    <w:rsid w:val="00955B50"/>
    <w:rsid w:val="00960CCE"/>
    <w:rsid w:val="00962C8E"/>
    <w:rsid w:val="009727EA"/>
    <w:rsid w:val="00973C8D"/>
    <w:rsid w:val="00995C08"/>
    <w:rsid w:val="009A79DD"/>
    <w:rsid w:val="009B363E"/>
    <w:rsid w:val="009C0BB3"/>
    <w:rsid w:val="009C39AA"/>
    <w:rsid w:val="009E6E09"/>
    <w:rsid w:val="00A06057"/>
    <w:rsid w:val="00A2463A"/>
    <w:rsid w:val="00A34F6A"/>
    <w:rsid w:val="00A45A12"/>
    <w:rsid w:val="00A55C8C"/>
    <w:rsid w:val="00A57880"/>
    <w:rsid w:val="00A604DC"/>
    <w:rsid w:val="00A73A06"/>
    <w:rsid w:val="00A74D1B"/>
    <w:rsid w:val="00A76075"/>
    <w:rsid w:val="00A87EF1"/>
    <w:rsid w:val="00A90924"/>
    <w:rsid w:val="00A91519"/>
    <w:rsid w:val="00AB427C"/>
    <w:rsid w:val="00AB5458"/>
    <w:rsid w:val="00AB6FD2"/>
    <w:rsid w:val="00AC2FAE"/>
    <w:rsid w:val="00AD11B2"/>
    <w:rsid w:val="00AD2572"/>
    <w:rsid w:val="00AE07E8"/>
    <w:rsid w:val="00AE472A"/>
    <w:rsid w:val="00AF6D92"/>
    <w:rsid w:val="00B12901"/>
    <w:rsid w:val="00B20F67"/>
    <w:rsid w:val="00B31899"/>
    <w:rsid w:val="00B31EE8"/>
    <w:rsid w:val="00B43066"/>
    <w:rsid w:val="00B45AB6"/>
    <w:rsid w:val="00B50C88"/>
    <w:rsid w:val="00B5183D"/>
    <w:rsid w:val="00B526BD"/>
    <w:rsid w:val="00B61811"/>
    <w:rsid w:val="00B8570D"/>
    <w:rsid w:val="00B94FDA"/>
    <w:rsid w:val="00BA5371"/>
    <w:rsid w:val="00BB22E2"/>
    <w:rsid w:val="00BB39B7"/>
    <w:rsid w:val="00BB627D"/>
    <w:rsid w:val="00BB62C9"/>
    <w:rsid w:val="00BC521F"/>
    <w:rsid w:val="00BD3109"/>
    <w:rsid w:val="00BD4972"/>
    <w:rsid w:val="00BF088A"/>
    <w:rsid w:val="00BF38D1"/>
    <w:rsid w:val="00BF6E9C"/>
    <w:rsid w:val="00C01BA7"/>
    <w:rsid w:val="00C03AA9"/>
    <w:rsid w:val="00C213C6"/>
    <w:rsid w:val="00C3391C"/>
    <w:rsid w:val="00C42AC0"/>
    <w:rsid w:val="00C45424"/>
    <w:rsid w:val="00C51C66"/>
    <w:rsid w:val="00C60E78"/>
    <w:rsid w:val="00C6475F"/>
    <w:rsid w:val="00C66740"/>
    <w:rsid w:val="00C6795A"/>
    <w:rsid w:val="00C72C82"/>
    <w:rsid w:val="00C76C8A"/>
    <w:rsid w:val="00C77E58"/>
    <w:rsid w:val="00C94BB4"/>
    <w:rsid w:val="00CD1A72"/>
    <w:rsid w:val="00CE2BF5"/>
    <w:rsid w:val="00CE520F"/>
    <w:rsid w:val="00CE5AF8"/>
    <w:rsid w:val="00CE622E"/>
    <w:rsid w:val="00D16FE0"/>
    <w:rsid w:val="00D22785"/>
    <w:rsid w:val="00D254A5"/>
    <w:rsid w:val="00D4637E"/>
    <w:rsid w:val="00D90A58"/>
    <w:rsid w:val="00D911A9"/>
    <w:rsid w:val="00D91274"/>
    <w:rsid w:val="00DA065B"/>
    <w:rsid w:val="00DD642A"/>
    <w:rsid w:val="00DE0FDC"/>
    <w:rsid w:val="00DE7DC8"/>
    <w:rsid w:val="00DF163B"/>
    <w:rsid w:val="00DF6EC1"/>
    <w:rsid w:val="00E00E54"/>
    <w:rsid w:val="00E01A85"/>
    <w:rsid w:val="00E055F2"/>
    <w:rsid w:val="00E0637E"/>
    <w:rsid w:val="00E10EF7"/>
    <w:rsid w:val="00E225D4"/>
    <w:rsid w:val="00E259D0"/>
    <w:rsid w:val="00E31334"/>
    <w:rsid w:val="00E40A45"/>
    <w:rsid w:val="00E67E74"/>
    <w:rsid w:val="00E71358"/>
    <w:rsid w:val="00E73F8F"/>
    <w:rsid w:val="00E75755"/>
    <w:rsid w:val="00EA138E"/>
    <w:rsid w:val="00EB1EA1"/>
    <w:rsid w:val="00EB617B"/>
    <w:rsid w:val="00EC644C"/>
    <w:rsid w:val="00EE7FEC"/>
    <w:rsid w:val="00EF20D1"/>
    <w:rsid w:val="00EF3A59"/>
    <w:rsid w:val="00EF4970"/>
    <w:rsid w:val="00F01DA1"/>
    <w:rsid w:val="00F254A9"/>
    <w:rsid w:val="00F257B9"/>
    <w:rsid w:val="00F2609C"/>
    <w:rsid w:val="00F47E87"/>
    <w:rsid w:val="00F62106"/>
    <w:rsid w:val="00F65EDE"/>
    <w:rsid w:val="00F66D7E"/>
    <w:rsid w:val="00F70A85"/>
    <w:rsid w:val="00F73B4C"/>
    <w:rsid w:val="00F8762F"/>
    <w:rsid w:val="00F96265"/>
    <w:rsid w:val="00FA1B78"/>
    <w:rsid w:val="00FC0634"/>
    <w:rsid w:val="00FC1621"/>
    <w:rsid w:val="00FD7D20"/>
    <w:rsid w:val="00FE46E5"/>
    <w:rsid w:val="00FF13F2"/>
    <w:rsid w:val="00FF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764C0"/>
    <w:pPr>
      <w:keepNext/>
      <w:spacing w:after="0" w:line="240" w:lineRule="auto"/>
      <w:jc w:val="right"/>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6B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526BD"/>
    <w:rPr>
      <w:rFonts w:ascii="Tahoma" w:hAnsi="Tahoma" w:cs="Tahoma"/>
      <w:sz w:val="16"/>
      <w:szCs w:val="16"/>
    </w:rPr>
  </w:style>
  <w:style w:type="character" w:styleId="a5">
    <w:name w:val="Hyperlink"/>
    <w:uiPriority w:val="99"/>
    <w:semiHidden/>
    <w:unhideWhenUsed/>
    <w:rsid w:val="00A87EF1"/>
    <w:rPr>
      <w:color w:val="0000FF"/>
      <w:u w:val="single"/>
    </w:rPr>
  </w:style>
  <w:style w:type="paragraph" w:styleId="a6">
    <w:name w:val="No Spacing"/>
    <w:aliases w:val="No Spacing_0,Без интеБез интервала,Без интервала1,Без интервала11,Обя,мелкий,мой рабочий,норма,No Spacing,No Spacing1,Айгерим,свой,14 TNR,МОЙ СТИЛЬ,Без интервала;Обя;мелкий;No Spacing,Елжан,исполнитель,No Spacing11,Без интерваль"/>
    <w:link w:val="a7"/>
    <w:uiPriority w:val="1"/>
    <w:qFormat/>
    <w:rsid w:val="00A87EF1"/>
    <w:rPr>
      <w:sz w:val="22"/>
      <w:szCs w:val="22"/>
      <w:lang w:eastAsia="en-US"/>
    </w:rPr>
  </w:style>
  <w:style w:type="paragraph" w:customStyle="1" w:styleId="Default">
    <w:name w:val="Default"/>
    <w:rsid w:val="00A87EF1"/>
    <w:pPr>
      <w:autoSpaceDE w:val="0"/>
      <w:autoSpaceDN w:val="0"/>
      <w:adjustRightInd w:val="0"/>
    </w:pPr>
    <w:rPr>
      <w:rFonts w:ascii="Times New Roman" w:hAnsi="Times New Roman"/>
      <w:color w:val="000000"/>
      <w:sz w:val="24"/>
      <w:szCs w:val="24"/>
      <w:lang w:eastAsia="en-US"/>
    </w:rPr>
  </w:style>
  <w:style w:type="character" w:customStyle="1" w:styleId="a7">
    <w:name w:val="Без интервала Знак"/>
    <w:aliases w:val="No Spacing_0 Знак,Без интеБез интервала Знак,Без интервала1 Знак,Без интервала11 Знак,Обя Знак,мелкий Знак,мой рабочий Знак,норма Знак,No Spacing Знак,No Spacing1 Знак,Айгерим Знак,свой Знак,14 TNR Знак,МОЙ СТИЛЬ Знак,Елжан Знак"/>
    <w:link w:val="a6"/>
    <w:uiPriority w:val="1"/>
    <w:locked/>
    <w:rsid w:val="00A87EF1"/>
    <w:rPr>
      <w:sz w:val="22"/>
      <w:szCs w:val="22"/>
      <w:lang w:eastAsia="en-US"/>
    </w:rPr>
  </w:style>
  <w:style w:type="paragraph" w:styleId="a8">
    <w:name w:val="Normal (Web)"/>
    <w:basedOn w:val="a"/>
    <w:uiPriority w:val="99"/>
    <w:unhideWhenUsed/>
    <w:rsid w:val="00AE07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4764C0"/>
    <w:rPr>
      <w:rFonts w:ascii="Times New Roman" w:eastAsia="Times New Roman" w:hAnsi="Times New Roman"/>
      <w:b/>
      <w:sz w:val="28"/>
    </w:rPr>
  </w:style>
  <w:style w:type="paragraph" w:customStyle="1" w:styleId="pmsonormal">
    <w:name w:val="pmsonormal"/>
    <w:basedOn w:val="a"/>
    <w:rsid w:val="00CE5AF8"/>
    <w:pPr>
      <w:spacing w:after="0" w:line="288" w:lineRule="auto"/>
      <w:ind w:left="567"/>
      <w:jc w:val="both"/>
    </w:pPr>
    <w:rPr>
      <w:rFonts w:ascii="Times New Roman" w:hAnsi="Times New Roman"/>
      <w:sz w:val="24"/>
      <w:szCs w:val="24"/>
      <w:lang w:eastAsia="ru-RU"/>
    </w:rPr>
  </w:style>
  <w:style w:type="paragraph" w:styleId="a9">
    <w:name w:val="Body Text"/>
    <w:basedOn w:val="a"/>
    <w:link w:val="aa"/>
    <w:rsid w:val="00E71358"/>
    <w:pPr>
      <w:widowControl w:val="0"/>
      <w:spacing w:after="0" w:line="240" w:lineRule="auto"/>
    </w:pPr>
    <w:rPr>
      <w:rFonts w:ascii="Times New Roman" w:eastAsia="Times New Roman" w:hAnsi="Times New Roman"/>
      <w:sz w:val="28"/>
      <w:szCs w:val="20"/>
      <w:lang w:eastAsia="ru-RU"/>
    </w:rPr>
  </w:style>
  <w:style w:type="character" w:customStyle="1" w:styleId="aa">
    <w:name w:val="Основной текст Знак"/>
    <w:link w:val="a9"/>
    <w:rsid w:val="00E71358"/>
    <w:rPr>
      <w:rFonts w:ascii="Times New Roman" w:eastAsia="Times New Roman" w:hAnsi="Times New Roman"/>
      <w:sz w:val="28"/>
    </w:rPr>
  </w:style>
  <w:style w:type="paragraph" w:styleId="ab">
    <w:name w:val="header"/>
    <w:basedOn w:val="a"/>
    <w:link w:val="ac"/>
    <w:uiPriority w:val="99"/>
    <w:unhideWhenUsed/>
    <w:rsid w:val="005A24A5"/>
    <w:pPr>
      <w:tabs>
        <w:tab w:val="center" w:pos="4677"/>
        <w:tab w:val="right" w:pos="9355"/>
      </w:tabs>
    </w:pPr>
  </w:style>
  <w:style w:type="character" w:customStyle="1" w:styleId="ac">
    <w:name w:val="Верхний колонтитул Знак"/>
    <w:link w:val="ab"/>
    <w:uiPriority w:val="99"/>
    <w:rsid w:val="005A24A5"/>
    <w:rPr>
      <w:sz w:val="22"/>
      <w:szCs w:val="22"/>
      <w:lang w:eastAsia="en-US"/>
    </w:rPr>
  </w:style>
  <w:style w:type="paragraph" w:styleId="ad">
    <w:name w:val="footer"/>
    <w:basedOn w:val="a"/>
    <w:link w:val="ae"/>
    <w:uiPriority w:val="99"/>
    <w:unhideWhenUsed/>
    <w:rsid w:val="005A24A5"/>
    <w:pPr>
      <w:tabs>
        <w:tab w:val="center" w:pos="4677"/>
        <w:tab w:val="right" w:pos="9355"/>
      </w:tabs>
    </w:pPr>
  </w:style>
  <w:style w:type="character" w:customStyle="1" w:styleId="ae">
    <w:name w:val="Нижний колонтитул Знак"/>
    <w:link w:val="ad"/>
    <w:uiPriority w:val="99"/>
    <w:rsid w:val="005A24A5"/>
    <w:rPr>
      <w:sz w:val="22"/>
      <w:szCs w:val="22"/>
      <w:lang w:eastAsia="en-US"/>
    </w:rPr>
  </w:style>
  <w:style w:type="character" w:customStyle="1" w:styleId="s3">
    <w:name w:val="s3"/>
    <w:rsid w:val="008D7EFB"/>
    <w:rPr>
      <w:rFonts w:ascii="Courier New" w:hAnsi="Courier New" w:cs="Courier New" w:hint="default"/>
      <w:b w:val="0"/>
      <w:bCs w:val="0"/>
      <w:i/>
      <w:iCs/>
      <w:strike w:val="0"/>
      <w:dstrike w:val="0"/>
      <w:color w:val="FF0000"/>
      <w:sz w:val="22"/>
      <w:szCs w:val="22"/>
      <w:u w:val="none"/>
      <w:effect w:val="none"/>
    </w:rPr>
  </w:style>
  <w:style w:type="paragraph" w:styleId="af">
    <w:name w:val="List Paragraph"/>
    <w:basedOn w:val="a"/>
    <w:uiPriority w:val="34"/>
    <w:qFormat/>
    <w:rsid w:val="00217695"/>
    <w:pPr>
      <w:ind w:left="720"/>
      <w:contextualSpacing/>
    </w:pPr>
  </w:style>
  <w:style w:type="paragraph" w:customStyle="1" w:styleId="rtejustify">
    <w:name w:val="rtejustify"/>
    <w:basedOn w:val="a"/>
    <w:rsid w:val="00A06057"/>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A060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764C0"/>
    <w:pPr>
      <w:keepNext/>
      <w:spacing w:after="0" w:line="240" w:lineRule="auto"/>
      <w:jc w:val="right"/>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6B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526BD"/>
    <w:rPr>
      <w:rFonts w:ascii="Tahoma" w:hAnsi="Tahoma" w:cs="Tahoma"/>
      <w:sz w:val="16"/>
      <w:szCs w:val="16"/>
    </w:rPr>
  </w:style>
  <w:style w:type="character" w:styleId="a5">
    <w:name w:val="Hyperlink"/>
    <w:uiPriority w:val="99"/>
    <w:semiHidden/>
    <w:unhideWhenUsed/>
    <w:rsid w:val="00A87EF1"/>
    <w:rPr>
      <w:color w:val="0000FF"/>
      <w:u w:val="single"/>
    </w:rPr>
  </w:style>
  <w:style w:type="paragraph" w:styleId="a6">
    <w:name w:val="No Spacing"/>
    <w:aliases w:val="No Spacing_0,Без интеБез интервала,Без интервала1,Без интервала11,Обя,мелкий,мой рабочий,норма,No Spacing,No Spacing1,Айгерим,свой,14 TNR,МОЙ СТИЛЬ,Без интервала;Обя;мелкий;No Spacing,Елжан,исполнитель,No Spacing11,Без интерваль"/>
    <w:link w:val="a7"/>
    <w:uiPriority w:val="1"/>
    <w:qFormat/>
    <w:rsid w:val="00A87EF1"/>
    <w:rPr>
      <w:sz w:val="22"/>
      <w:szCs w:val="22"/>
      <w:lang w:eastAsia="en-US"/>
    </w:rPr>
  </w:style>
  <w:style w:type="paragraph" w:customStyle="1" w:styleId="Default">
    <w:name w:val="Default"/>
    <w:rsid w:val="00A87EF1"/>
    <w:pPr>
      <w:autoSpaceDE w:val="0"/>
      <w:autoSpaceDN w:val="0"/>
      <w:adjustRightInd w:val="0"/>
    </w:pPr>
    <w:rPr>
      <w:rFonts w:ascii="Times New Roman" w:hAnsi="Times New Roman"/>
      <w:color w:val="000000"/>
      <w:sz w:val="24"/>
      <w:szCs w:val="24"/>
      <w:lang w:eastAsia="en-US"/>
    </w:rPr>
  </w:style>
  <w:style w:type="character" w:customStyle="1" w:styleId="a7">
    <w:name w:val="Без интервала Знак"/>
    <w:aliases w:val="No Spacing_0 Знак,Без интеБез интервала Знак,Без интервала1 Знак,Без интервала11 Знак,Обя Знак,мелкий Знак,мой рабочий Знак,норма Знак,No Spacing Знак,No Spacing1 Знак,Айгерим Знак,свой Знак,14 TNR Знак,МОЙ СТИЛЬ Знак,Елжан Знак"/>
    <w:link w:val="a6"/>
    <w:uiPriority w:val="1"/>
    <w:locked/>
    <w:rsid w:val="00A87EF1"/>
    <w:rPr>
      <w:sz w:val="22"/>
      <w:szCs w:val="22"/>
      <w:lang w:eastAsia="en-US"/>
    </w:rPr>
  </w:style>
  <w:style w:type="paragraph" w:styleId="a8">
    <w:name w:val="Normal (Web)"/>
    <w:basedOn w:val="a"/>
    <w:uiPriority w:val="99"/>
    <w:unhideWhenUsed/>
    <w:rsid w:val="00AE07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4764C0"/>
    <w:rPr>
      <w:rFonts w:ascii="Times New Roman" w:eastAsia="Times New Roman" w:hAnsi="Times New Roman"/>
      <w:b/>
      <w:sz w:val="28"/>
    </w:rPr>
  </w:style>
  <w:style w:type="paragraph" w:customStyle="1" w:styleId="pmsonormal">
    <w:name w:val="pmsonormal"/>
    <w:basedOn w:val="a"/>
    <w:rsid w:val="00CE5AF8"/>
    <w:pPr>
      <w:spacing w:after="0" w:line="288" w:lineRule="auto"/>
      <w:ind w:left="567"/>
      <w:jc w:val="both"/>
    </w:pPr>
    <w:rPr>
      <w:rFonts w:ascii="Times New Roman" w:hAnsi="Times New Roman"/>
      <w:sz w:val="24"/>
      <w:szCs w:val="24"/>
      <w:lang w:eastAsia="ru-RU"/>
    </w:rPr>
  </w:style>
  <w:style w:type="paragraph" w:styleId="a9">
    <w:name w:val="Body Text"/>
    <w:basedOn w:val="a"/>
    <w:link w:val="aa"/>
    <w:rsid w:val="00E71358"/>
    <w:pPr>
      <w:widowControl w:val="0"/>
      <w:spacing w:after="0" w:line="240" w:lineRule="auto"/>
    </w:pPr>
    <w:rPr>
      <w:rFonts w:ascii="Times New Roman" w:eastAsia="Times New Roman" w:hAnsi="Times New Roman"/>
      <w:sz w:val="28"/>
      <w:szCs w:val="20"/>
      <w:lang w:eastAsia="ru-RU"/>
    </w:rPr>
  </w:style>
  <w:style w:type="character" w:customStyle="1" w:styleId="aa">
    <w:name w:val="Основной текст Знак"/>
    <w:link w:val="a9"/>
    <w:rsid w:val="00E71358"/>
    <w:rPr>
      <w:rFonts w:ascii="Times New Roman" w:eastAsia="Times New Roman" w:hAnsi="Times New Roman"/>
      <w:sz w:val="28"/>
    </w:rPr>
  </w:style>
  <w:style w:type="paragraph" w:styleId="ab">
    <w:name w:val="header"/>
    <w:basedOn w:val="a"/>
    <w:link w:val="ac"/>
    <w:uiPriority w:val="99"/>
    <w:unhideWhenUsed/>
    <w:rsid w:val="005A24A5"/>
    <w:pPr>
      <w:tabs>
        <w:tab w:val="center" w:pos="4677"/>
        <w:tab w:val="right" w:pos="9355"/>
      </w:tabs>
    </w:pPr>
  </w:style>
  <w:style w:type="character" w:customStyle="1" w:styleId="ac">
    <w:name w:val="Верхний колонтитул Знак"/>
    <w:link w:val="ab"/>
    <w:uiPriority w:val="99"/>
    <w:rsid w:val="005A24A5"/>
    <w:rPr>
      <w:sz w:val="22"/>
      <w:szCs w:val="22"/>
      <w:lang w:eastAsia="en-US"/>
    </w:rPr>
  </w:style>
  <w:style w:type="paragraph" w:styleId="ad">
    <w:name w:val="footer"/>
    <w:basedOn w:val="a"/>
    <w:link w:val="ae"/>
    <w:uiPriority w:val="99"/>
    <w:unhideWhenUsed/>
    <w:rsid w:val="005A24A5"/>
    <w:pPr>
      <w:tabs>
        <w:tab w:val="center" w:pos="4677"/>
        <w:tab w:val="right" w:pos="9355"/>
      </w:tabs>
    </w:pPr>
  </w:style>
  <w:style w:type="character" w:customStyle="1" w:styleId="ae">
    <w:name w:val="Нижний колонтитул Знак"/>
    <w:link w:val="ad"/>
    <w:uiPriority w:val="99"/>
    <w:rsid w:val="005A24A5"/>
    <w:rPr>
      <w:sz w:val="22"/>
      <w:szCs w:val="22"/>
      <w:lang w:eastAsia="en-US"/>
    </w:rPr>
  </w:style>
  <w:style w:type="character" w:customStyle="1" w:styleId="s3">
    <w:name w:val="s3"/>
    <w:rsid w:val="008D7EFB"/>
    <w:rPr>
      <w:rFonts w:ascii="Courier New" w:hAnsi="Courier New" w:cs="Courier New" w:hint="default"/>
      <w:b w:val="0"/>
      <w:bCs w:val="0"/>
      <w:i/>
      <w:iCs/>
      <w:strike w:val="0"/>
      <w:dstrike w:val="0"/>
      <w:color w:val="FF0000"/>
      <w:sz w:val="22"/>
      <w:szCs w:val="22"/>
      <w:u w:val="none"/>
      <w:effect w:val="none"/>
    </w:rPr>
  </w:style>
  <w:style w:type="paragraph" w:styleId="af">
    <w:name w:val="List Paragraph"/>
    <w:basedOn w:val="a"/>
    <w:uiPriority w:val="34"/>
    <w:qFormat/>
    <w:rsid w:val="00217695"/>
    <w:pPr>
      <w:ind w:left="720"/>
      <w:contextualSpacing/>
    </w:pPr>
  </w:style>
  <w:style w:type="paragraph" w:customStyle="1" w:styleId="rtejustify">
    <w:name w:val="rtejustify"/>
    <w:basedOn w:val="a"/>
    <w:rsid w:val="00A06057"/>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A06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505">
      <w:bodyDiv w:val="1"/>
      <w:marLeft w:val="0"/>
      <w:marRight w:val="0"/>
      <w:marTop w:val="0"/>
      <w:marBottom w:val="0"/>
      <w:divBdr>
        <w:top w:val="none" w:sz="0" w:space="0" w:color="auto"/>
        <w:left w:val="none" w:sz="0" w:space="0" w:color="auto"/>
        <w:bottom w:val="none" w:sz="0" w:space="0" w:color="auto"/>
        <w:right w:val="none" w:sz="0" w:space="0" w:color="auto"/>
      </w:divBdr>
    </w:div>
    <w:div w:id="293633653">
      <w:bodyDiv w:val="1"/>
      <w:marLeft w:val="0"/>
      <w:marRight w:val="0"/>
      <w:marTop w:val="0"/>
      <w:marBottom w:val="0"/>
      <w:divBdr>
        <w:top w:val="none" w:sz="0" w:space="0" w:color="auto"/>
        <w:left w:val="none" w:sz="0" w:space="0" w:color="auto"/>
        <w:bottom w:val="none" w:sz="0" w:space="0" w:color="auto"/>
        <w:right w:val="none" w:sz="0" w:space="0" w:color="auto"/>
      </w:divBdr>
    </w:div>
    <w:div w:id="511995809">
      <w:bodyDiv w:val="1"/>
      <w:marLeft w:val="0"/>
      <w:marRight w:val="0"/>
      <w:marTop w:val="0"/>
      <w:marBottom w:val="0"/>
      <w:divBdr>
        <w:top w:val="none" w:sz="0" w:space="0" w:color="auto"/>
        <w:left w:val="none" w:sz="0" w:space="0" w:color="auto"/>
        <w:bottom w:val="none" w:sz="0" w:space="0" w:color="auto"/>
        <w:right w:val="none" w:sz="0" w:space="0" w:color="auto"/>
      </w:divBdr>
    </w:div>
    <w:div w:id="610861633">
      <w:bodyDiv w:val="1"/>
      <w:marLeft w:val="0"/>
      <w:marRight w:val="0"/>
      <w:marTop w:val="0"/>
      <w:marBottom w:val="0"/>
      <w:divBdr>
        <w:top w:val="none" w:sz="0" w:space="0" w:color="auto"/>
        <w:left w:val="none" w:sz="0" w:space="0" w:color="auto"/>
        <w:bottom w:val="none" w:sz="0" w:space="0" w:color="auto"/>
        <w:right w:val="none" w:sz="0" w:space="0" w:color="auto"/>
      </w:divBdr>
    </w:div>
    <w:div w:id="665011195">
      <w:bodyDiv w:val="1"/>
      <w:marLeft w:val="0"/>
      <w:marRight w:val="0"/>
      <w:marTop w:val="0"/>
      <w:marBottom w:val="0"/>
      <w:divBdr>
        <w:top w:val="none" w:sz="0" w:space="0" w:color="auto"/>
        <w:left w:val="none" w:sz="0" w:space="0" w:color="auto"/>
        <w:bottom w:val="none" w:sz="0" w:space="0" w:color="auto"/>
        <w:right w:val="none" w:sz="0" w:space="0" w:color="auto"/>
      </w:divBdr>
    </w:div>
    <w:div w:id="719595394">
      <w:bodyDiv w:val="1"/>
      <w:marLeft w:val="0"/>
      <w:marRight w:val="0"/>
      <w:marTop w:val="0"/>
      <w:marBottom w:val="0"/>
      <w:divBdr>
        <w:top w:val="none" w:sz="0" w:space="0" w:color="auto"/>
        <w:left w:val="none" w:sz="0" w:space="0" w:color="auto"/>
        <w:bottom w:val="none" w:sz="0" w:space="0" w:color="auto"/>
        <w:right w:val="none" w:sz="0" w:space="0" w:color="auto"/>
      </w:divBdr>
      <w:divsChild>
        <w:div w:id="327175788">
          <w:marLeft w:val="0"/>
          <w:marRight w:val="0"/>
          <w:marTop w:val="0"/>
          <w:marBottom w:val="0"/>
          <w:divBdr>
            <w:top w:val="none" w:sz="0" w:space="0" w:color="auto"/>
            <w:left w:val="none" w:sz="0" w:space="0" w:color="auto"/>
            <w:bottom w:val="none" w:sz="0" w:space="0" w:color="auto"/>
            <w:right w:val="none" w:sz="0" w:space="0" w:color="auto"/>
          </w:divBdr>
          <w:divsChild>
            <w:div w:id="1960916372">
              <w:marLeft w:val="0"/>
              <w:marRight w:val="0"/>
              <w:marTop w:val="0"/>
              <w:marBottom w:val="0"/>
              <w:divBdr>
                <w:top w:val="none" w:sz="0" w:space="0" w:color="auto"/>
                <w:left w:val="none" w:sz="0" w:space="0" w:color="auto"/>
                <w:bottom w:val="none" w:sz="0" w:space="0" w:color="auto"/>
                <w:right w:val="none" w:sz="0" w:space="0" w:color="auto"/>
              </w:divBdr>
              <w:divsChild>
                <w:div w:id="14374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6033">
      <w:bodyDiv w:val="1"/>
      <w:marLeft w:val="0"/>
      <w:marRight w:val="0"/>
      <w:marTop w:val="0"/>
      <w:marBottom w:val="0"/>
      <w:divBdr>
        <w:top w:val="none" w:sz="0" w:space="0" w:color="auto"/>
        <w:left w:val="none" w:sz="0" w:space="0" w:color="auto"/>
        <w:bottom w:val="none" w:sz="0" w:space="0" w:color="auto"/>
        <w:right w:val="none" w:sz="0" w:space="0" w:color="auto"/>
      </w:divBdr>
      <w:divsChild>
        <w:div w:id="1181699919">
          <w:marLeft w:val="0"/>
          <w:marRight w:val="0"/>
          <w:marTop w:val="0"/>
          <w:marBottom w:val="0"/>
          <w:divBdr>
            <w:top w:val="none" w:sz="0" w:space="0" w:color="auto"/>
            <w:left w:val="none" w:sz="0" w:space="0" w:color="auto"/>
            <w:bottom w:val="none" w:sz="0" w:space="0" w:color="auto"/>
            <w:right w:val="none" w:sz="0" w:space="0" w:color="auto"/>
          </w:divBdr>
          <w:divsChild>
            <w:div w:id="1109010420">
              <w:marLeft w:val="0"/>
              <w:marRight w:val="0"/>
              <w:marTop w:val="0"/>
              <w:marBottom w:val="0"/>
              <w:divBdr>
                <w:top w:val="none" w:sz="0" w:space="0" w:color="auto"/>
                <w:left w:val="none" w:sz="0" w:space="0" w:color="auto"/>
                <w:bottom w:val="none" w:sz="0" w:space="0" w:color="auto"/>
                <w:right w:val="none" w:sz="0" w:space="0" w:color="auto"/>
              </w:divBdr>
              <w:divsChild>
                <w:div w:id="13287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1538">
      <w:bodyDiv w:val="1"/>
      <w:marLeft w:val="0"/>
      <w:marRight w:val="0"/>
      <w:marTop w:val="0"/>
      <w:marBottom w:val="0"/>
      <w:divBdr>
        <w:top w:val="none" w:sz="0" w:space="0" w:color="auto"/>
        <w:left w:val="none" w:sz="0" w:space="0" w:color="auto"/>
        <w:bottom w:val="none" w:sz="0" w:space="0" w:color="auto"/>
        <w:right w:val="none" w:sz="0" w:space="0" w:color="auto"/>
      </w:divBdr>
    </w:div>
    <w:div w:id="870529368">
      <w:bodyDiv w:val="1"/>
      <w:marLeft w:val="0"/>
      <w:marRight w:val="0"/>
      <w:marTop w:val="0"/>
      <w:marBottom w:val="0"/>
      <w:divBdr>
        <w:top w:val="none" w:sz="0" w:space="0" w:color="auto"/>
        <w:left w:val="none" w:sz="0" w:space="0" w:color="auto"/>
        <w:bottom w:val="none" w:sz="0" w:space="0" w:color="auto"/>
        <w:right w:val="none" w:sz="0" w:space="0" w:color="auto"/>
      </w:divBdr>
    </w:div>
    <w:div w:id="970785745">
      <w:bodyDiv w:val="1"/>
      <w:marLeft w:val="0"/>
      <w:marRight w:val="0"/>
      <w:marTop w:val="0"/>
      <w:marBottom w:val="0"/>
      <w:divBdr>
        <w:top w:val="none" w:sz="0" w:space="0" w:color="auto"/>
        <w:left w:val="none" w:sz="0" w:space="0" w:color="auto"/>
        <w:bottom w:val="none" w:sz="0" w:space="0" w:color="auto"/>
        <w:right w:val="none" w:sz="0" w:space="0" w:color="auto"/>
      </w:divBdr>
    </w:div>
    <w:div w:id="1020467292">
      <w:bodyDiv w:val="1"/>
      <w:marLeft w:val="0"/>
      <w:marRight w:val="0"/>
      <w:marTop w:val="0"/>
      <w:marBottom w:val="0"/>
      <w:divBdr>
        <w:top w:val="none" w:sz="0" w:space="0" w:color="auto"/>
        <w:left w:val="none" w:sz="0" w:space="0" w:color="auto"/>
        <w:bottom w:val="none" w:sz="0" w:space="0" w:color="auto"/>
        <w:right w:val="none" w:sz="0" w:space="0" w:color="auto"/>
      </w:divBdr>
    </w:div>
    <w:div w:id="1119446130">
      <w:bodyDiv w:val="1"/>
      <w:marLeft w:val="0"/>
      <w:marRight w:val="0"/>
      <w:marTop w:val="0"/>
      <w:marBottom w:val="0"/>
      <w:divBdr>
        <w:top w:val="none" w:sz="0" w:space="0" w:color="auto"/>
        <w:left w:val="none" w:sz="0" w:space="0" w:color="auto"/>
        <w:bottom w:val="none" w:sz="0" w:space="0" w:color="auto"/>
        <w:right w:val="none" w:sz="0" w:space="0" w:color="auto"/>
      </w:divBdr>
    </w:div>
    <w:div w:id="1445151162">
      <w:bodyDiv w:val="1"/>
      <w:marLeft w:val="0"/>
      <w:marRight w:val="0"/>
      <w:marTop w:val="0"/>
      <w:marBottom w:val="0"/>
      <w:divBdr>
        <w:top w:val="none" w:sz="0" w:space="0" w:color="auto"/>
        <w:left w:val="none" w:sz="0" w:space="0" w:color="auto"/>
        <w:bottom w:val="none" w:sz="0" w:space="0" w:color="auto"/>
        <w:right w:val="none" w:sz="0" w:space="0" w:color="auto"/>
      </w:divBdr>
      <w:divsChild>
        <w:div w:id="1465805250">
          <w:marLeft w:val="0"/>
          <w:marRight w:val="0"/>
          <w:marTop w:val="0"/>
          <w:marBottom w:val="0"/>
          <w:divBdr>
            <w:top w:val="none" w:sz="0" w:space="0" w:color="auto"/>
            <w:left w:val="none" w:sz="0" w:space="0" w:color="auto"/>
            <w:bottom w:val="none" w:sz="0" w:space="0" w:color="auto"/>
            <w:right w:val="none" w:sz="0" w:space="0" w:color="auto"/>
          </w:divBdr>
          <w:divsChild>
            <w:div w:id="1185365999">
              <w:marLeft w:val="0"/>
              <w:marRight w:val="0"/>
              <w:marTop w:val="0"/>
              <w:marBottom w:val="0"/>
              <w:divBdr>
                <w:top w:val="none" w:sz="0" w:space="0" w:color="auto"/>
                <w:left w:val="none" w:sz="0" w:space="0" w:color="auto"/>
                <w:bottom w:val="none" w:sz="0" w:space="0" w:color="auto"/>
                <w:right w:val="none" w:sz="0" w:space="0" w:color="auto"/>
              </w:divBdr>
              <w:divsChild>
                <w:div w:id="1302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EF1E-1516-4E4C-901C-D9F8454F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Кривенко Александр</dc:creator>
  <cp:lastModifiedBy>Карбаев Бахтияр Ерканатоич</cp:lastModifiedBy>
  <cp:revision>2</cp:revision>
  <cp:lastPrinted>2020-03-11T04:15:00Z</cp:lastPrinted>
  <dcterms:created xsi:type="dcterms:W3CDTF">2020-11-24T03:14:00Z</dcterms:created>
  <dcterms:modified xsi:type="dcterms:W3CDTF">2020-11-24T03:14:00Z</dcterms:modified>
</cp:coreProperties>
</file>