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44AE" w:rsidTr="004E44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44AE" w:rsidRDefault="004E44AE" w:rsidP="0037437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ДГД-05-10/1490   от: 21.02.2020</w:t>
            </w:r>
          </w:p>
          <w:p w:rsidR="004E44AE" w:rsidRPr="004E44AE" w:rsidRDefault="004E44AE" w:rsidP="0037437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ДГД-05-10/1490   от: 21.02.2020</w:t>
            </w:r>
          </w:p>
        </w:tc>
      </w:tr>
    </w:tbl>
    <w:p w:rsidR="00374373" w:rsidRPr="00374373" w:rsidRDefault="00374373" w:rsidP="00374373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r w:rsidRPr="00374373">
        <w:rPr>
          <w:color w:val="222222"/>
          <w:sz w:val="28"/>
          <w:szCs w:val="28"/>
        </w:rPr>
        <w:t>Кәсіпкерлердің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өздерінің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контрагенттерінің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тексеру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мүмкіндігі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туралы</w:t>
      </w:r>
      <w:proofErr w:type="spellEnd"/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 xml:space="preserve">2019 </w:t>
      </w:r>
      <w:proofErr w:type="spellStart"/>
      <w:r w:rsidRPr="00374373">
        <w:rPr>
          <w:color w:val="222222"/>
          <w:sz w:val="28"/>
          <w:szCs w:val="28"/>
        </w:rPr>
        <w:t>жылдың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gramStart"/>
      <w:r w:rsidRPr="00374373">
        <w:rPr>
          <w:color w:val="222222"/>
          <w:sz w:val="28"/>
          <w:szCs w:val="28"/>
        </w:rPr>
        <w:t>1</w:t>
      </w:r>
      <w:proofErr w:type="gram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қаңтарынан</w:t>
      </w:r>
      <w:proofErr w:type="spellEnd"/>
      <w:r w:rsidRPr="00374373">
        <w:rPr>
          <w:color w:val="222222"/>
          <w:sz w:val="28"/>
          <w:szCs w:val="28"/>
        </w:rPr>
        <w:t xml:space="preserve"> бастап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кодексінің</w:t>
      </w:r>
      <w:proofErr w:type="spellEnd"/>
      <w:r w:rsidRPr="00374373">
        <w:rPr>
          <w:color w:val="222222"/>
          <w:sz w:val="28"/>
          <w:szCs w:val="28"/>
        </w:rPr>
        <w:t xml:space="preserve"> 136-бабына </w:t>
      </w:r>
      <w:proofErr w:type="spellStart"/>
      <w:r w:rsidRPr="00374373">
        <w:rPr>
          <w:color w:val="222222"/>
          <w:sz w:val="28"/>
          <w:szCs w:val="28"/>
        </w:rPr>
        <w:t>сәйкес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төмен</w:t>
      </w:r>
      <w:proofErr w:type="spellEnd"/>
      <w:r w:rsidRPr="00374373">
        <w:rPr>
          <w:color w:val="222222"/>
          <w:sz w:val="28"/>
          <w:szCs w:val="28"/>
        </w:rPr>
        <w:t xml:space="preserve">, </w:t>
      </w:r>
      <w:proofErr w:type="spellStart"/>
      <w:r w:rsidRPr="00374373">
        <w:rPr>
          <w:color w:val="222222"/>
          <w:sz w:val="28"/>
          <w:szCs w:val="28"/>
        </w:rPr>
        <w:t>орташа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немесе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жоғары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санаттарға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жатқызу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арқылы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төлеушілерді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санаттарға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бөлу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енгізілді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74373">
        <w:rPr>
          <w:color w:val="222222"/>
          <w:sz w:val="28"/>
          <w:szCs w:val="28"/>
        </w:rPr>
        <w:t>Осылайша</w:t>
      </w:r>
      <w:proofErr w:type="spellEnd"/>
      <w:r w:rsidRPr="00374373">
        <w:rPr>
          <w:color w:val="222222"/>
          <w:sz w:val="28"/>
          <w:szCs w:val="28"/>
        </w:rPr>
        <w:t xml:space="preserve">, </w:t>
      </w: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төмен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үшін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есептілік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мерзімін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ұзарту</w:t>
      </w:r>
      <w:proofErr w:type="spellEnd"/>
      <w:r w:rsidRPr="00374373">
        <w:rPr>
          <w:color w:val="222222"/>
          <w:sz w:val="28"/>
          <w:szCs w:val="28"/>
        </w:rPr>
        <w:t xml:space="preserve"> мен </w:t>
      </w:r>
      <w:proofErr w:type="spellStart"/>
      <w:r w:rsidRPr="00374373">
        <w:rPr>
          <w:color w:val="222222"/>
          <w:sz w:val="28"/>
          <w:szCs w:val="28"/>
        </w:rPr>
        <w:t>мәжбүрлеп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өнді</w:t>
      </w:r>
      <w:proofErr w:type="gramStart"/>
      <w:r w:rsidRPr="00374373">
        <w:rPr>
          <w:color w:val="222222"/>
          <w:sz w:val="28"/>
          <w:szCs w:val="28"/>
        </w:rPr>
        <w:t>р</w:t>
      </w:r>
      <w:proofErr w:type="gramEnd"/>
      <w:r w:rsidRPr="00374373">
        <w:rPr>
          <w:color w:val="222222"/>
          <w:sz w:val="28"/>
          <w:szCs w:val="28"/>
        </w:rPr>
        <w:t>іп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алудың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шараларынан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босату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мүмкіндігі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ұсынылады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орташа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төлеушілерге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әкімшілендірудің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стандартты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шаралары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қолданылады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жоғары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есептілік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мерзімін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ұзарту</w:t>
      </w:r>
      <w:proofErr w:type="spellEnd"/>
      <w:r w:rsidRPr="00374373">
        <w:rPr>
          <w:color w:val="222222"/>
          <w:sz w:val="28"/>
          <w:szCs w:val="28"/>
        </w:rPr>
        <w:t xml:space="preserve">, ҚҚС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есепке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электрондық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74373">
        <w:rPr>
          <w:color w:val="222222"/>
          <w:sz w:val="28"/>
          <w:szCs w:val="28"/>
        </w:rPr>
        <w:t>тұру</w:t>
      </w:r>
      <w:proofErr w:type="spellEnd"/>
      <w:proofErr w:type="gram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мүмкіндіктерді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қолдануға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құқығы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жоқ</w:t>
      </w:r>
      <w:proofErr w:type="spellEnd"/>
      <w:r w:rsidRPr="00374373">
        <w:rPr>
          <w:color w:val="222222"/>
          <w:sz w:val="28"/>
          <w:szCs w:val="28"/>
        </w:rPr>
        <w:t xml:space="preserve">, </w:t>
      </w:r>
      <w:proofErr w:type="spellStart"/>
      <w:r w:rsidRPr="00374373">
        <w:rPr>
          <w:color w:val="222222"/>
          <w:sz w:val="28"/>
          <w:szCs w:val="28"/>
        </w:rPr>
        <w:t>оңайлатылған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тәртіпте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тоқтату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немесе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есептілікті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ұсынуды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тоқтата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тұра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алмайды</w:t>
      </w:r>
      <w:proofErr w:type="spellEnd"/>
      <w:r w:rsidRPr="00374373">
        <w:rPr>
          <w:color w:val="222222"/>
          <w:sz w:val="28"/>
          <w:szCs w:val="28"/>
        </w:rPr>
        <w:t>.   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 xml:space="preserve">2019 </w:t>
      </w:r>
      <w:proofErr w:type="spellStart"/>
      <w:r w:rsidRPr="00374373">
        <w:rPr>
          <w:color w:val="222222"/>
          <w:sz w:val="28"/>
          <w:szCs w:val="28"/>
        </w:rPr>
        <w:t>жылдың</w:t>
      </w:r>
      <w:proofErr w:type="spellEnd"/>
      <w:r w:rsidRPr="00374373">
        <w:rPr>
          <w:color w:val="222222"/>
          <w:sz w:val="28"/>
          <w:szCs w:val="28"/>
        </w:rPr>
        <w:t xml:space="preserve"> 1 </w:t>
      </w:r>
      <w:proofErr w:type="spellStart"/>
      <w:r w:rsidRPr="00374373">
        <w:rPr>
          <w:color w:val="222222"/>
          <w:sz w:val="28"/>
          <w:szCs w:val="28"/>
        </w:rPr>
        <w:t>шілдесінен</w:t>
      </w:r>
      <w:proofErr w:type="spellEnd"/>
      <w:r w:rsidRPr="00374373">
        <w:rPr>
          <w:color w:val="222222"/>
          <w:sz w:val="28"/>
          <w:szCs w:val="28"/>
        </w:rPr>
        <w:t xml:space="preserve"> бастап </w:t>
      </w:r>
      <w:proofErr w:type="spellStart"/>
      <w:r w:rsidRPr="00374373">
        <w:rPr>
          <w:color w:val="222222"/>
          <w:sz w:val="28"/>
          <w:szCs w:val="28"/>
        </w:rPr>
        <w:t>санаттарға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бөлудің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нәтижесі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Мемлекеттік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374373">
        <w:rPr>
          <w:color w:val="222222"/>
          <w:sz w:val="28"/>
          <w:szCs w:val="28"/>
        </w:rPr>
        <w:t>к</w:t>
      </w:r>
      <w:proofErr w:type="gramEnd"/>
      <w:r w:rsidRPr="00374373">
        <w:rPr>
          <w:color w:val="222222"/>
          <w:sz w:val="28"/>
          <w:szCs w:val="28"/>
        </w:rPr>
        <w:t>ірістер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комитетінің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ресми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сайтында</w:t>
      </w:r>
      <w:proofErr w:type="spellEnd"/>
      <w:r w:rsidRPr="00374373">
        <w:rPr>
          <w:color w:val="222222"/>
          <w:sz w:val="28"/>
          <w:szCs w:val="28"/>
        </w:rPr>
        <w:t> (</w:t>
      </w:r>
      <w:proofErr w:type="spellStart"/>
      <w:r w:rsidRPr="00374373">
        <w:rPr>
          <w:color w:val="222222"/>
          <w:sz w:val="28"/>
          <w:szCs w:val="28"/>
        </w:rPr>
        <w:t>Электрондық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қызметтер</w:t>
      </w:r>
      <w:proofErr w:type="spellEnd"/>
      <w:r w:rsidRPr="00374373">
        <w:rPr>
          <w:color w:val="222222"/>
          <w:sz w:val="28"/>
          <w:szCs w:val="28"/>
        </w:rPr>
        <w:t xml:space="preserve">/ </w:t>
      </w:r>
      <w:proofErr w:type="spellStart"/>
      <w:r w:rsidRPr="00374373">
        <w:rPr>
          <w:color w:val="222222"/>
          <w:sz w:val="28"/>
          <w:szCs w:val="28"/>
        </w:rPr>
        <w:t>Бизнеске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көмек</w:t>
      </w:r>
      <w:proofErr w:type="spellEnd"/>
      <w:r w:rsidRPr="00374373">
        <w:rPr>
          <w:color w:val="222222"/>
          <w:sz w:val="28"/>
          <w:szCs w:val="28"/>
        </w:rPr>
        <w:t xml:space="preserve"> / </w:t>
      </w:r>
      <w:proofErr w:type="spellStart"/>
      <w:r w:rsidRPr="00374373">
        <w:rPr>
          <w:color w:val="222222"/>
          <w:sz w:val="28"/>
          <w:szCs w:val="28"/>
        </w:rPr>
        <w:t>Санаттарға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бөлу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төлеушілердің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</w:t>
      </w:r>
      <w:proofErr w:type="spellEnd"/>
      <w:r w:rsidRPr="00374373">
        <w:rPr>
          <w:color w:val="222222"/>
          <w:sz w:val="28"/>
          <w:szCs w:val="28"/>
        </w:rPr>
        <w:t>) (</w:t>
      </w:r>
      <w:hyperlink r:id="rId7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http://kgd.gov.kz/ru/services/degree_of_risk</w:t>
        </w:r>
      </w:hyperlink>
      <w:r w:rsidRPr="00374373">
        <w:rPr>
          <w:color w:val="222222"/>
          <w:sz w:val="28"/>
          <w:szCs w:val="28"/>
        </w:rPr>
        <w:t>) </w:t>
      </w:r>
      <w:proofErr w:type="spellStart"/>
      <w:r w:rsidRPr="00374373">
        <w:rPr>
          <w:color w:val="222222"/>
          <w:sz w:val="28"/>
          <w:szCs w:val="28"/>
        </w:rPr>
        <w:t>қоғамға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ашық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74373">
        <w:rPr>
          <w:color w:val="222222"/>
          <w:sz w:val="28"/>
          <w:szCs w:val="28"/>
        </w:rPr>
        <w:t>Тәуекел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дәрежесін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өзінің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және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өзінің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контрагенттерінің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 xml:space="preserve"> БСН/ЖСН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сұрау</w:t>
      </w:r>
      <w:proofErr w:type="spellEnd"/>
      <w:r w:rsidRPr="00374373">
        <w:rPr>
          <w:color w:val="222222"/>
          <w:sz w:val="28"/>
          <w:szCs w:val="28"/>
        </w:rPr>
        <w:t xml:space="preserve"> салу </w:t>
      </w:r>
      <w:proofErr w:type="spellStart"/>
      <w:r w:rsidRPr="00374373">
        <w:rPr>
          <w:color w:val="222222"/>
          <w:sz w:val="28"/>
          <w:szCs w:val="28"/>
        </w:rPr>
        <w:t>арқылы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бі</w:t>
      </w:r>
      <w:proofErr w:type="gramStart"/>
      <w:r w:rsidRPr="00374373">
        <w:rPr>
          <w:color w:val="222222"/>
          <w:sz w:val="28"/>
          <w:szCs w:val="28"/>
        </w:rPr>
        <w:t>луге</w:t>
      </w:r>
      <w:proofErr w:type="spellEnd"/>
      <w:proofErr w:type="gram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болады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 xml:space="preserve">Осы </w:t>
      </w:r>
      <w:proofErr w:type="spellStart"/>
      <w:r w:rsidRPr="00374373">
        <w:rPr>
          <w:color w:val="222222"/>
          <w:sz w:val="28"/>
          <w:szCs w:val="28"/>
        </w:rPr>
        <w:t>қызмет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көрсету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салықты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бойынша</w:t>
      </w:r>
      <w:proofErr w:type="spellEnd"/>
      <w:r w:rsidRPr="00374373">
        <w:rPr>
          <w:color w:val="222222"/>
          <w:sz w:val="28"/>
          <w:szCs w:val="28"/>
        </w:rPr>
        <w:t> (</w:t>
      </w:r>
      <w:proofErr w:type="spellStart"/>
      <w:r w:rsidRPr="00374373">
        <w:rPr>
          <w:color w:val="222222"/>
          <w:sz w:val="28"/>
          <w:szCs w:val="28"/>
        </w:rPr>
        <w:t>Электрондық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қызметтер</w:t>
      </w:r>
      <w:proofErr w:type="spellEnd"/>
      <w:r w:rsidRPr="00374373">
        <w:rPr>
          <w:color w:val="222222"/>
          <w:sz w:val="28"/>
          <w:szCs w:val="28"/>
        </w:rPr>
        <w:t xml:space="preserve">/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төлеушілерді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іздеу</w:t>
      </w:r>
      <w:proofErr w:type="spellEnd"/>
      <w:proofErr w:type="gramStart"/>
      <w:r w:rsidRPr="00374373">
        <w:rPr>
          <w:color w:val="222222"/>
          <w:sz w:val="28"/>
          <w:szCs w:val="28"/>
        </w:rPr>
        <w:t xml:space="preserve">/ </w:t>
      </w:r>
      <w:proofErr w:type="spellStart"/>
      <w:r w:rsidRPr="00374373">
        <w:rPr>
          <w:color w:val="222222"/>
          <w:sz w:val="28"/>
          <w:szCs w:val="28"/>
        </w:rPr>
        <w:t>З</w:t>
      </w:r>
      <w:proofErr w:type="gramEnd"/>
      <w:r w:rsidRPr="00374373">
        <w:rPr>
          <w:color w:val="222222"/>
          <w:sz w:val="28"/>
          <w:szCs w:val="28"/>
        </w:rPr>
        <w:t>аңды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gramStart"/>
      <w:r w:rsidRPr="00374373">
        <w:rPr>
          <w:color w:val="222222"/>
          <w:sz w:val="28"/>
          <w:szCs w:val="28"/>
        </w:rPr>
        <w:t>тұлғалар </w:t>
      </w:r>
      <w:hyperlink r:id="rId8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http://kgd.gov.kz/ru/services/taxpayer_search/legal_entity</w:t>
        </w:r>
      </w:hyperlink>
      <w:r w:rsidRPr="00374373">
        <w:rPr>
          <w:color w:val="222222"/>
          <w:sz w:val="28"/>
          <w:szCs w:val="28"/>
        </w:rPr>
        <w:t xml:space="preserve">), </w:t>
      </w:r>
      <w:proofErr w:type="spellStart"/>
      <w:r w:rsidRPr="00374373">
        <w:rPr>
          <w:color w:val="222222"/>
          <w:sz w:val="28"/>
          <w:szCs w:val="28"/>
        </w:rPr>
        <w:t>сенімсіз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төлеушілердің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тізілімі</w:t>
      </w:r>
      <w:proofErr w:type="spellEnd"/>
      <w:r w:rsidRPr="00374373">
        <w:rPr>
          <w:color w:val="222222"/>
          <w:sz w:val="28"/>
          <w:szCs w:val="28"/>
        </w:rPr>
        <w:t> (</w:t>
      </w:r>
      <w:proofErr w:type="spellStart"/>
      <w:r w:rsidRPr="00374373">
        <w:rPr>
          <w:color w:val="222222"/>
          <w:sz w:val="28"/>
          <w:szCs w:val="28"/>
        </w:rPr>
        <w:t>Электрондық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қызметтер</w:t>
      </w:r>
      <w:proofErr w:type="spellEnd"/>
      <w:r w:rsidRPr="00374373">
        <w:rPr>
          <w:color w:val="222222"/>
          <w:sz w:val="28"/>
          <w:szCs w:val="28"/>
        </w:rPr>
        <w:t xml:space="preserve"> / </w:t>
      </w:r>
      <w:proofErr w:type="spellStart"/>
      <w:r w:rsidRPr="00374373">
        <w:rPr>
          <w:color w:val="222222"/>
          <w:sz w:val="28"/>
          <w:szCs w:val="28"/>
        </w:rPr>
        <w:t>Сенімсіз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салық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төлеушілерді</w:t>
      </w:r>
      <w:proofErr w:type="spellEnd"/>
      <w:r w:rsidRPr="00374373">
        <w:rPr>
          <w:color w:val="222222"/>
          <w:sz w:val="28"/>
          <w:szCs w:val="28"/>
        </w:rPr>
        <w:t xml:space="preserve"> іздеу </w:t>
      </w:r>
      <w:hyperlink r:id="rId9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http://kgd.gov.kz/ru/services/taxpayer_search_unreliable</w:t>
        </w:r>
      </w:hyperlink>
      <w:r w:rsidRPr="00374373">
        <w:rPr>
          <w:color w:val="222222"/>
          <w:sz w:val="28"/>
          <w:szCs w:val="28"/>
        </w:rPr>
        <w:t xml:space="preserve">) мәліметтерімен </w:t>
      </w:r>
      <w:proofErr w:type="spellStart"/>
      <w:r w:rsidRPr="00374373">
        <w:rPr>
          <w:color w:val="222222"/>
          <w:sz w:val="28"/>
          <w:szCs w:val="28"/>
        </w:rPr>
        <w:t>қатар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бизнестің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субъектісіне</w:t>
      </w:r>
      <w:proofErr w:type="spellEnd"/>
      <w:r w:rsidRPr="00374373">
        <w:rPr>
          <w:color w:val="222222"/>
          <w:sz w:val="28"/>
          <w:szCs w:val="28"/>
        </w:rPr>
        <w:t> </w:t>
      </w:r>
      <w:proofErr w:type="spellStart"/>
      <w:r w:rsidRPr="00374373">
        <w:rPr>
          <w:color w:val="222222"/>
          <w:sz w:val="28"/>
          <w:szCs w:val="28"/>
        </w:rPr>
        <w:t>теріс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пиғылды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контрагенттермен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келісім</w:t>
      </w:r>
      <w:proofErr w:type="spellEnd"/>
      <w:proofErr w:type="gram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шарттардың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тәуекелін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азайту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үшін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қажетті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сақтық</w:t>
      </w:r>
      <w:proofErr w:type="gramStart"/>
      <w:r w:rsidRPr="00374373">
        <w:rPr>
          <w:color w:val="222222"/>
          <w:sz w:val="28"/>
          <w:szCs w:val="28"/>
        </w:rPr>
        <w:t>ты</w:t>
      </w:r>
      <w:proofErr w:type="spellEnd"/>
      <w:proofErr w:type="gram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білдіруге</w:t>
      </w:r>
      <w:proofErr w:type="spellEnd"/>
      <w:r w:rsidRPr="00374373">
        <w:rPr>
          <w:color w:val="222222"/>
          <w:sz w:val="28"/>
          <w:szCs w:val="28"/>
        </w:rPr>
        <w:t> </w:t>
      </w:r>
      <w:proofErr w:type="spellStart"/>
      <w:r w:rsidRPr="00374373">
        <w:rPr>
          <w:color w:val="222222"/>
          <w:sz w:val="28"/>
          <w:szCs w:val="28"/>
        </w:rPr>
        <w:t>мүмкіндік</w:t>
      </w:r>
      <w:proofErr w:type="spellEnd"/>
      <w:r w:rsidRPr="00374373">
        <w:rPr>
          <w:color w:val="222222"/>
          <w:sz w:val="28"/>
          <w:szCs w:val="28"/>
        </w:rPr>
        <w:t xml:space="preserve"> </w:t>
      </w:r>
      <w:proofErr w:type="spellStart"/>
      <w:r w:rsidRPr="00374373">
        <w:rPr>
          <w:color w:val="222222"/>
          <w:sz w:val="28"/>
          <w:szCs w:val="28"/>
        </w:rPr>
        <w:t>береді</w:t>
      </w:r>
      <w:proofErr w:type="spellEnd"/>
      <w:r w:rsidRPr="00374373">
        <w:rPr>
          <w:color w:val="222222"/>
          <w:sz w:val="28"/>
          <w:szCs w:val="28"/>
        </w:rPr>
        <w:t>.</w:t>
      </w: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74373" w:rsidRPr="00374373" w:rsidRDefault="00374373" w:rsidP="003743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3743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возможности проверки предпринимателями степени риска своих контрагентов</w:t>
      </w:r>
      <w:bookmarkEnd w:id="0"/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С 1 января 2019 года в соответствии со статьей 136 Налогового кодекса внедрено категорирование налогоплательщиков путем отнесения их деятельности к низкой, средней или высокой степени риска.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Так, для налогоплательщиков с низкой степенью риска предоставляется возможность продления сроков отчетности и освобождения от принудительных мер взыскания.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К налогоплательщикам со средней степенью риска применяются стандартные меры администрирования.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Налогоплательщики с высокой степенью риска не вправе пользоваться возможностями по  продлению сроков отчетности, электронной постановки на учет по НДС, не могут прекратить деятельность в упрощенном порядке или приостановить представление отчетности.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С 1 июля 2019 года результаты категорирования открыты общественности на официальном сайте Комитета государственных доходов (Электронные сервисы / Помощь бизнесу / Степень риска налогоплательщика по результатам категорирования) (</w:t>
      </w:r>
      <w:hyperlink r:id="rId10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http://kgd.gov.kz/ru/services/degree_of_risk</w:t>
        </w:r>
      </w:hyperlink>
      <w:r w:rsidRPr="00374373">
        <w:rPr>
          <w:color w:val="222222"/>
          <w:sz w:val="28"/>
          <w:szCs w:val="28"/>
        </w:rPr>
        <w:t>).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74373">
        <w:rPr>
          <w:color w:val="222222"/>
          <w:sz w:val="28"/>
          <w:szCs w:val="28"/>
        </w:rPr>
        <w:t>Через запрос по БИН/ИИН можно узнать степень риска, как по своей деятельности, так и по деятельности своего контрагента.</w:t>
      </w:r>
    </w:p>
    <w:p w:rsidR="00374373" w:rsidRPr="00374373" w:rsidRDefault="00374373" w:rsidP="0037437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374373">
        <w:rPr>
          <w:color w:val="222222"/>
          <w:sz w:val="28"/>
          <w:szCs w:val="28"/>
        </w:rPr>
        <w:t>Данный сервис наряду со сведениями по уплате налогов (Электронные сервисы/ Поиск налогоплательщиков/ Юридические лица </w:t>
      </w:r>
      <w:hyperlink r:id="rId11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http://kgd.gov.kz/ru/services/taxpayer_search/legal_entity</w:t>
        </w:r>
      </w:hyperlink>
      <w:r w:rsidRPr="00374373">
        <w:rPr>
          <w:color w:val="222222"/>
          <w:sz w:val="28"/>
          <w:szCs w:val="28"/>
        </w:rPr>
        <w:t>), списками неблагонадежных налогоплательщиков (Электронные сервисы/ Поиск неблагонадежных налогоплательщиков </w:t>
      </w:r>
      <w:hyperlink r:id="rId12" w:history="1">
        <w:r w:rsidRPr="00374373">
          <w:rPr>
            <w:rStyle w:val="a4"/>
            <w:color w:val="003366"/>
            <w:sz w:val="28"/>
            <w:szCs w:val="28"/>
            <w:bdr w:val="none" w:sz="0" w:space="0" w:color="auto" w:frame="1"/>
          </w:rPr>
          <w:t>http://kgd.gov.kz/ru/services/taxpayer_search_unreliable</w:t>
        </w:r>
      </w:hyperlink>
      <w:r w:rsidRPr="00374373">
        <w:rPr>
          <w:color w:val="222222"/>
          <w:sz w:val="28"/>
          <w:szCs w:val="28"/>
        </w:rPr>
        <w:t>) позволяет субъекту бизнеса проявить должную осмотрительность для минимизации риска сделок с недобросовестными контрагентами.</w:t>
      </w:r>
      <w:proofErr w:type="gramEnd"/>
    </w:p>
    <w:p w:rsidR="00BB558D" w:rsidRPr="00374373" w:rsidRDefault="00BB558D" w:rsidP="0037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58D" w:rsidRPr="0037437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6B" w:rsidRDefault="0017736B" w:rsidP="004E44AE">
      <w:pPr>
        <w:spacing w:after="0" w:line="240" w:lineRule="auto"/>
      </w:pPr>
      <w:r>
        <w:separator/>
      </w:r>
    </w:p>
  </w:endnote>
  <w:endnote w:type="continuationSeparator" w:id="0">
    <w:p w:rsidR="0017736B" w:rsidRDefault="0017736B" w:rsidP="004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6B" w:rsidRDefault="0017736B" w:rsidP="004E44AE">
      <w:pPr>
        <w:spacing w:after="0" w:line="240" w:lineRule="auto"/>
      </w:pPr>
      <w:r>
        <w:separator/>
      </w:r>
    </w:p>
  </w:footnote>
  <w:footnote w:type="continuationSeparator" w:id="0">
    <w:p w:rsidR="0017736B" w:rsidRDefault="0017736B" w:rsidP="004E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AE" w:rsidRDefault="004E44A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4AE" w:rsidRPr="004E44AE" w:rsidRDefault="004E44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E44AE" w:rsidRPr="004E44AE" w:rsidRDefault="004E44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1"/>
    <w:rsid w:val="0017736B"/>
    <w:rsid w:val="00374373"/>
    <w:rsid w:val="004E44AE"/>
    <w:rsid w:val="00B82D2A"/>
    <w:rsid w:val="00BB558D"/>
    <w:rsid w:val="00D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4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4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373"/>
    <w:rPr>
      <w:color w:val="0000FF"/>
      <w:u w:val="single"/>
    </w:rPr>
  </w:style>
  <w:style w:type="character" w:styleId="a5">
    <w:name w:val="Strong"/>
    <w:basedOn w:val="a0"/>
    <w:uiPriority w:val="22"/>
    <w:qFormat/>
    <w:rsid w:val="00374373"/>
    <w:rPr>
      <w:b/>
      <w:bCs/>
    </w:rPr>
  </w:style>
  <w:style w:type="paragraph" w:styleId="a6">
    <w:name w:val="header"/>
    <w:basedOn w:val="a"/>
    <w:link w:val="a7"/>
    <w:uiPriority w:val="99"/>
    <w:unhideWhenUsed/>
    <w:rsid w:val="004E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4AE"/>
  </w:style>
  <w:style w:type="paragraph" w:styleId="a8">
    <w:name w:val="footer"/>
    <w:basedOn w:val="a"/>
    <w:link w:val="a9"/>
    <w:uiPriority w:val="99"/>
    <w:unhideWhenUsed/>
    <w:rsid w:val="004E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4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4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373"/>
    <w:rPr>
      <w:color w:val="0000FF"/>
      <w:u w:val="single"/>
    </w:rPr>
  </w:style>
  <w:style w:type="character" w:styleId="a5">
    <w:name w:val="Strong"/>
    <w:basedOn w:val="a0"/>
    <w:uiPriority w:val="22"/>
    <w:qFormat/>
    <w:rsid w:val="00374373"/>
    <w:rPr>
      <w:b/>
      <w:bCs/>
    </w:rPr>
  </w:style>
  <w:style w:type="paragraph" w:styleId="a6">
    <w:name w:val="header"/>
    <w:basedOn w:val="a"/>
    <w:link w:val="a7"/>
    <w:uiPriority w:val="99"/>
    <w:unhideWhenUsed/>
    <w:rsid w:val="004E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4AE"/>
  </w:style>
  <w:style w:type="paragraph" w:styleId="a8">
    <w:name w:val="footer"/>
    <w:basedOn w:val="a"/>
    <w:link w:val="a9"/>
    <w:uiPriority w:val="99"/>
    <w:unhideWhenUsed/>
    <w:rsid w:val="004E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services/taxpayer_search/legal_entit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gd.gov.kz/ru/services/degree_of_risk" TargetMode="External"/><Relationship Id="rId12" Type="http://schemas.openxmlformats.org/officeDocument/2006/relationships/hyperlink" Target="http://kgd.gov.kz/ru/services/taxpayer_search_unreliab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gd.gov.kz/ru/services/taxpayer_search/legal_ent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gd.gov.kz/ru/services/degree_of_r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d.gov.kz/ru/services/taxpayer_search_unreli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2020-02-24T05:04:00Z</dcterms:created>
  <dcterms:modified xsi:type="dcterms:W3CDTF">2020-02-24T05:04:00Z</dcterms:modified>
</cp:coreProperties>
</file>