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31791" w:rsidTr="00E31791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2C14F3" w:rsidTr="002C14F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2C14F3" w:rsidRDefault="002C14F3" w:rsidP="0050660E">
                  <w:pPr>
                    <w:pStyle w:val="4"/>
                    <w:spacing w:before="0" w:beforeAutospacing="0" w:after="0" w:afterAutospacing="0"/>
                    <w:rPr>
                      <w:b w:val="0"/>
                      <w:color w:val="0C0000"/>
                      <w:szCs w:val="36"/>
                    </w:rPr>
                  </w:pPr>
                  <w:r>
                    <w:rPr>
                      <w:b w:val="0"/>
                      <w:color w:val="0C0000"/>
                      <w:szCs w:val="36"/>
                    </w:rPr>
                    <w:t>№ исх: ДГД-05-13/3220   от: 18.05.2020</w:t>
                  </w:r>
                </w:p>
                <w:p w:rsidR="002C14F3" w:rsidRPr="002C14F3" w:rsidRDefault="002C14F3" w:rsidP="0050660E">
                  <w:pPr>
                    <w:pStyle w:val="4"/>
                    <w:spacing w:before="0" w:beforeAutospacing="0" w:after="0" w:afterAutospacing="0"/>
                    <w:rPr>
                      <w:b w:val="0"/>
                      <w:color w:val="0C0000"/>
                      <w:szCs w:val="36"/>
                    </w:rPr>
                  </w:pPr>
                  <w:r>
                    <w:rPr>
                      <w:b w:val="0"/>
                      <w:color w:val="0C0000"/>
                      <w:szCs w:val="36"/>
                    </w:rPr>
                    <w:t>№ вх: ДГД-05-13/3220   от: 18.05.2020</w:t>
                  </w:r>
                </w:p>
              </w:tc>
            </w:tr>
          </w:tbl>
          <w:p w:rsidR="00E31791" w:rsidRPr="00E31791" w:rsidRDefault="00E31791" w:rsidP="0050660E">
            <w:pPr>
              <w:pStyle w:val="4"/>
              <w:spacing w:before="0" w:beforeAutospacing="0" w:after="0" w:afterAutospacing="0"/>
              <w:rPr>
                <w:b w:val="0"/>
                <w:color w:val="0C0000"/>
                <w:szCs w:val="36"/>
              </w:rPr>
            </w:pPr>
          </w:p>
        </w:tc>
      </w:tr>
    </w:tbl>
    <w:p w:rsidR="00D4487C" w:rsidRPr="00A93D3E" w:rsidRDefault="00D4487C" w:rsidP="00D4487C">
      <w:pPr>
        <w:pStyle w:val="4"/>
        <w:spacing w:before="0" w:beforeAutospacing="0" w:after="0" w:afterAutospacing="0"/>
        <w:jc w:val="center"/>
        <w:rPr>
          <w:color w:val="222222"/>
          <w:sz w:val="36"/>
          <w:szCs w:val="36"/>
        </w:rPr>
      </w:pPr>
      <w:r w:rsidRPr="00A93D3E">
        <w:rPr>
          <w:color w:val="222222"/>
          <w:sz w:val="36"/>
          <w:szCs w:val="36"/>
        </w:rPr>
        <w:t>Отчет по государственным услугам за 201</w:t>
      </w:r>
      <w:r w:rsidR="000320E1">
        <w:rPr>
          <w:color w:val="222222"/>
          <w:sz w:val="36"/>
          <w:szCs w:val="36"/>
          <w:lang w:val="kk-KZ"/>
        </w:rPr>
        <w:t>9</w:t>
      </w:r>
      <w:r w:rsidRPr="00A93D3E">
        <w:rPr>
          <w:color w:val="222222"/>
          <w:sz w:val="36"/>
          <w:szCs w:val="36"/>
        </w:rPr>
        <w:t xml:space="preserve"> год Департамента государственных доходов по Карагандинской области</w:t>
      </w:r>
    </w:p>
    <w:p w:rsidR="00D4487C" w:rsidRDefault="00D4487C" w:rsidP="00D4487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>
        <w:rPr>
          <w:rFonts w:ascii="Arial" w:hAnsi="Arial" w:cs="Arial"/>
          <w:color w:val="222222"/>
          <w:sz w:val="28"/>
          <w:szCs w:val="28"/>
        </w:rPr>
        <w:t xml:space="preserve"> </w:t>
      </w:r>
    </w:p>
    <w:p w:rsidR="00613F27" w:rsidRDefault="00D4487C" w:rsidP="00613F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r w:rsidRPr="00154080">
        <w:rPr>
          <w:color w:val="222222"/>
          <w:sz w:val="28"/>
          <w:szCs w:val="28"/>
        </w:rPr>
        <w:t>В 201</w:t>
      </w:r>
      <w:r w:rsidR="00613F27">
        <w:rPr>
          <w:color w:val="222222"/>
          <w:sz w:val="28"/>
          <w:szCs w:val="28"/>
          <w:lang w:val="kk-KZ"/>
        </w:rPr>
        <w:t>9</w:t>
      </w:r>
      <w:r w:rsidRPr="00154080">
        <w:rPr>
          <w:color w:val="222222"/>
          <w:sz w:val="28"/>
          <w:szCs w:val="28"/>
        </w:rPr>
        <w:t xml:space="preserve"> году органами государственных </w:t>
      </w:r>
      <w:r w:rsidR="00A63964" w:rsidRPr="00154080">
        <w:rPr>
          <w:color w:val="222222"/>
          <w:sz w:val="28"/>
          <w:szCs w:val="28"/>
        </w:rPr>
        <w:t>доходов  Карагандинской области</w:t>
      </w:r>
      <w:r w:rsidR="00A63964" w:rsidRPr="00154080">
        <w:rPr>
          <w:color w:val="222222"/>
          <w:sz w:val="28"/>
          <w:szCs w:val="28"/>
          <w:lang w:val="kk-KZ"/>
        </w:rPr>
        <w:t xml:space="preserve"> </w:t>
      </w:r>
      <w:r w:rsidR="00613F27" w:rsidRPr="00C24890">
        <w:rPr>
          <w:noProof/>
          <w:sz w:val="28"/>
          <w:szCs w:val="28"/>
          <w:lang w:val="kk-KZ"/>
        </w:rPr>
        <w:t xml:space="preserve">оказано </w:t>
      </w:r>
      <w:r w:rsidR="00613F27" w:rsidRPr="00D01BA3">
        <w:rPr>
          <w:b/>
          <w:noProof/>
          <w:color w:val="0C0000"/>
          <w:sz w:val="28"/>
          <w:szCs w:val="28"/>
          <w:lang w:val="kk-KZ"/>
        </w:rPr>
        <w:t>1</w:t>
      </w:r>
      <w:r w:rsidR="00613F27">
        <w:rPr>
          <w:b/>
          <w:noProof/>
          <w:color w:val="0C0000"/>
          <w:sz w:val="28"/>
          <w:szCs w:val="28"/>
          <w:lang w:val="kk-KZ"/>
        </w:rPr>
        <w:t> 465 5</w:t>
      </w:r>
      <w:r w:rsidR="00677253">
        <w:rPr>
          <w:b/>
          <w:noProof/>
          <w:color w:val="0C0000"/>
          <w:sz w:val="28"/>
          <w:szCs w:val="28"/>
          <w:lang w:val="kk-KZ"/>
        </w:rPr>
        <w:t>36</w:t>
      </w:r>
      <w:r w:rsidR="00613F27" w:rsidRPr="00C117A0">
        <w:rPr>
          <w:b/>
          <w:noProof/>
          <w:color w:val="0C0000"/>
          <w:sz w:val="32"/>
          <w:szCs w:val="32"/>
          <w:lang w:val="kk-KZ"/>
        </w:rPr>
        <w:t xml:space="preserve"> </w:t>
      </w:r>
      <w:r w:rsidR="00613F27" w:rsidRPr="00C24890">
        <w:rPr>
          <w:noProof/>
          <w:sz w:val="28"/>
          <w:szCs w:val="28"/>
          <w:lang w:val="kk-KZ"/>
        </w:rPr>
        <w:t xml:space="preserve">государственных услуг, </w:t>
      </w:r>
      <w:r w:rsidR="00613F27" w:rsidRPr="00D95F01">
        <w:rPr>
          <w:noProof/>
          <w:color w:val="0C0000"/>
          <w:sz w:val="28"/>
          <w:szCs w:val="28"/>
          <w:lang w:val="kk-KZ"/>
        </w:rPr>
        <w:t xml:space="preserve">из них </w:t>
      </w:r>
      <w:r w:rsidR="00613F27" w:rsidRPr="00D95F01">
        <w:rPr>
          <w:sz w:val="28"/>
          <w:szCs w:val="28"/>
        </w:rPr>
        <w:t xml:space="preserve">наибольшая часть </w:t>
      </w:r>
      <w:r w:rsidR="00613F27" w:rsidRPr="00D01BA3">
        <w:rPr>
          <w:b/>
          <w:sz w:val="28"/>
          <w:szCs w:val="28"/>
          <w:lang w:val="kk-KZ"/>
        </w:rPr>
        <w:t>1</w:t>
      </w:r>
      <w:r w:rsidR="00613F27">
        <w:rPr>
          <w:b/>
          <w:sz w:val="28"/>
          <w:szCs w:val="28"/>
          <w:lang w:val="kk-KZ"/>
        </w:rPr>
        <w:t> 387 97</w:t>
      </w:r>
      <w:r w:rsidR="00677253">
        <w:rPr>
          <w:b/>
          <w:sz w:val="28"/>
          <w:szCs w:val="28"/>
          <w:lang w:val="kk-KZ"/>
        </w:rPr>
        <w:t>4</w:t>
      </w:r>
      <w:r w:rsidR="00613F27">
        <w:rPr>
          <w:b/>
          <w:sz w:val="28"/>
          <w:szCs w:val="28"/>
          <w:lang w:val="kk-KZ"/>
        </w:rPr>
        <w:t xml:space="preserve"> у</w:t>
      </w:r>
      <w:r w:rsidR="00613F27" w:rsidRPr="00D95F01">
        <w:rPr>
          <w:sz w:val="28"/>
          <w:szCs w:val="28"/>
        </w:rPr>
        <w:t xml:space="preserve">слуг или </w:t>
      </w:r>
      <w:r w:rsidR="00613F27" w:rsidRPr="00242CD6">
        <w:rPr>
          <w:b/>
          <w:sz w:val="28"/>
          <w:szCs w:val="28"/>
        </w:rPr>
        <w:t>9</w:t>
      </w:r>
      <w:r w:rsidR="00613F27">
        <w:rPr>
          <w:b/>
          <w:sz w:val="28"/>
          <w:szCs w:val="28"/>
        </w:rPr>
        <w:t>4</w:t>
      </w:r>
      <w:r w:rsidR="00613F27" w:rsidRPr="00242CD6">
        <w:rPr>
          <w:b/>
          <w:sz w:val="28"/>
          <w:szCs w:val="28"/>
        </w:rPr>
        <w:t>,</w:t>
      </w:r>
      <w:r w:rsidR="00613F27">
        <w:rPr>
          <w:b/>
          <w:sz w:val="28"/>
          <w:szCs w:val="28"/>
          <w:lang w:val="kk-KZ"/>
        </w:rPr>
        <w:t>7</w:t>
      </w:r>
      <w:r w:rsidR="00613F27" w:rsidRPr="00242CD6">
        <w:rPr>
          <w:b/>
          <w:sz w:val="28"/>
          <w:szCs w:val="28"/>
        </w:rPr>
        <w:t>%</w:t>
      </w:r>
      <w:r w:rsidR="00613F27" w:rsidRPr="00D95F01">
        <w:rPr>
          <w:sz w:val="28"/>
          <w:szCs w:val="28"/>
        </w:rPr>
        <w:t xml:space="preserve"> оказаны по электронным обращениям, представленным через портал «электронного правительства»  и ведомственный портал, </w:t>
      </w:r>
      <w:r w:rsidR="00613F27">
        <w:rPr>
          <w:b/>
          <w:sz w:val="28"/>
          <w:szCs w:val="28"/>
          <w:lang w:val="kk-KZ"/>
        </w:rPr>
        <w:t>71 136</w:t>
      </w:r>
      <w:r w:rsidR="00613F27" w:rsidRPr="00D95F01">
        <w:rPr>
          <w:b/>
          <w:sz w:val="28"/>
          <w:szCs w:val="28"/>
          <w:lang w:val="kk-KZ"/>
        </w:rPr>
        <w:t xml:space="preserve"> </w:t>
      </w:r>
      <w:r w:rsidR="00613F27" w:rsidRPr="00D95F01">
        <w:rPr>
          <w:sz w:val="28"/>
          <w:szCs w:val="28"/>
        </w:rPr>
        <w:t xml:space="preserve">услуг или </w:t>
      </w:r>
      <w:r w:rsidR="00613F27">
        <w:rPr>
          <w:sz w:val="28"/>
          <w:szCs w:val="28"/>
          <w:lang w:val="kk-KZ"/>
        </w:rPr>
        <w:t>4,8</w:t>
      </w:r>
      <w:r w:rsidR="00613F27" w:rsidRPr="00D95F01">
        <w:rPr>
          <w:sz w:val="28"/>
          <w:szCs w:val="28"/>
        </w:rPr>
        <w:t xml:space="preserve">% оказано по обращениям на бумажном носителе;  </w:t>
      </w:r>
      <w:r w:rsidR="00613F27">
        <w:rPr>
          <w:b/>
          <w:sz w:val="28"/>
          <w:szCs w:val="28"/>
          <w:lang w:val="kk-KZ"/>
        </w:rPr>
        <w:t xml:space="preserve">6422 </w:t>
      </w:r>
      <w:r w:rsidR="00613F27" w:rsidRPr="00D95F01">
        <w:rPr>
          <w:sz w:val="28"/>
          <w:szCs w:val="28"/>
        </w:rPr>
        <w:t>услуг оказано на альтернативной основе через Государственную корпорацию «Правительство для граждан</w:t>
      </w:r>
      <w:r w:rsidR="009F4B01">
        <w:rPr>
          <w:sz w:val="28"/>
          <w:szCs w:val="28"/>
          <w:lang w:val="kk-KZ"/>
        </w:rPr>
        <w:t>»</w:t>
      </w:r>
      <w:r w:rsidR="00613F27">
        <w:rPr>
          <w:sz w:val="28"/>
          <w:szCs w:val="28"/>
          <w:lang w:val="kk-KZ"/>
        </w:rPr>
        <w:t>.</w:t>
      </w:r>
      <w:r w:rsidR="00613F27" w:rsidRPr="00EC2D8D">
        <w:rPr>
          <w:sz w:val="28"/>
          <w:szCs w:val="28"/>
        </w:rPr>
        <w:t xml:space="preserve"> </w:t>
      </w:r>
    </w:p>
    <w:p w:rsidR="00613F27" w:rsidRDefault="00613F27" w:rsidP="00613F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По сравнению с 201</w:t>
      </w:r>
      <w:r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</w:rPr>
        <w:t xml:space="preserve"> общее  количество оказанных услуг </w:t>
      </w:r>
      <w:r>
        <w:rPr>
          <w:rFonts w:ascii="Times New Roman" w:hAnsi="Times New Roman"/>
          <w:noProof/>
          <w:color w:val="0C0000"/>
          <w:sz w:val="28"/>
          <w:szCs w:val="28"/>
          <w:lang w:val="kk-KZ"/>
        </w:rPr>
        <w:t xml:space="preserve">возросло </w:t>
      </w:r>
      <w:r w:rsidRPr="002C1150">
        <w:rPr>
          <w:rFonts w:ascii="Times New Roman" w:hAnsi="Times New Roman"/>
          <w:noProof/>
          <w:color w:val="0C0000"/>
          <w:sz w:val="28"/>
          <w:szCs w:val="28"/>
          <w:lang w:val="kk-KZ"/>
        </w:rPr>
        <w:t xml:space="preserve">на </w:t>
      </w:r>
      <w:r>
        <w:rPr>
          <w:rFonts w:ascii="Times New Roman" w:hAnsi="Times New Roman"/>
          <w:b/>
          <w:noProof/>
          <w:color w:val="0C0000"/>
          <w:sz w:val="28"/>
          <w:szCs w:val="28"/>
          <w:lang w:val="kk-KZ"/>
        </w:rPr>
        <w:t xml:space="preserve">22 963 </w:t>
      </w:r>
      <w:r w:rsidRPr="002C1150">
        <w:rPr>
          <w:rFonts w:ascii="Times New Roman" w:hAnsi="Times New Roman"/>
          <w:noProof/>
          <w:color w:val="0C0000"/>
          <w:sz w:val="28"/>
          <w:szCs w:val="28"/>
          <w:lang w:val="kk-KZ"/>
        </w:rPr>
        <w:t xml:space="preserve">или </w:t>
      </w:r>
      <w:r>
        <w:rPr>
          <w:rFonts w:ascii="Times New Roman" w:hAnsi="Times New Roman"/>
          <w:b/>
          <w:noProof/>
          <w:color w:val="0C0000"/>
          <w:sz w:val="28"/>
          <w:szCs w:val="28"/>
          <w:lang w:val="kk-KZ"/>
        </w:rPr>
        <w:t>1,6%</w:t>
      </w:r>
      <w:r w:rsidRPr="002C1150">
        <w:rPr>
          <w:rFonts w:ascii="Times New Roman" w:hAnsi="Times New Roman"/>
          <w:b/>
          <w:noProof/>
          <w:color w:val="0C0000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Показатель</w:t>
      </w:r>
      <w:r w:rsidRPr="002C1150">
        <w:rPr>
          <w:rFonts w:ascii="Times New Roman" w:hAnsi="Times New Roman"/>
          <w:sz w:val="28"/>
          <w:szCs w:val="28"/>
        </w:rPr>
        <w:t xml:space="preserve"> удельного веса электронных услуг в общем количестве</w:t>
      </w:r>
      <w:r>
        <w:rPr>
          <w:rFonts w:ascii="Times New Roman" w:hAnsi="Times New Roman"/>
          <w:sz w:val="28"/>
          <w:szCs w:val="28"/>
        </w:rPr>
        <w:t xml:space="preserve"> сни</w:t>
      </w:r>
      <w:r>
        <w:rPr>
          <w:rFonts w:ascii="Times New Roman" w:hAnsi="Times New Roman"/>
          <w:sz w:val="28"/>
          <w:szCs w:val="28"/>
          <w:lang w:val="kk-KZ"/>
        </w:rPr>
        <w:t>зился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  <w:lang w:val="kk-KZ"/>
        </w:rPr>
        <w:t>0,2</w:t>
      </w:r>
      <w:r w:rsidRPr="00DD33EB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: за </w:t>
      </w:r>
      <w:r>
        <w:rPr>
          <w:rFonts w:ascii="Times New Roman" w:hAnsi="Times New Roman"/>
          <w:sz w:val="28"/>
          <w:szCs w:val="28"/>
          <w:lang w:val="kk-KZ"/>
        </w:rPr>
        <w:t xml:space="preserve">2018 года </w:t>
      </w:r>
      <w:r w:rsidRPr="002C1150">
        <w:rPr>
          <w:rFonts w:ascii="Times New Roman" w:hAnsi="Times New Roman"/>
          <w:sz w:val="28"/>
          <w:szCs w:val="28"/>
        </w:rPr>
        <w:t xml:space="preserve">этот показатель составлял – </w:t>
      </w:r>
      <w:r>
        <w:rPr>
          <w:rFonts w:ascii="Times New Roman" w:hAnsi="Times New Roman"/>
          <w:b/>
          <w:sz w:val="28"/>
          <w:szCs w:val="28"/>
          <w:lang w:val="kk-KZ"/>
        </w:rPr>
        <w:t>94,9</w:t>
      </w:r>
      <w:r w:rsidRPr="002C1150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0F59A2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 368 973 из </w:t>
      </w:r>
      <w:r w:rsidRPr="000F59A2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 442 566</w:t>
      </w:r>
      <w:r>
        <w:rPr>
          <w:rFonts w:ascii="Times New Roman" w:hAnsi="Times New Roman"/>
          <w:b/>
          <w:sz w:val="28"/>
          <w:szCs w:val="28"/>
        </w:rPr>
        <w:t>)</w:t>
      </w:r>
      <w:r w:rsidRPr="005E7371">
        <w:rPr>
          <w:rFonts w:ascii="Times New Roman" w:hAnsi="Times New Roman"/>
          <w:sz w:val="28"/>
          <w:szCs w:val="28"/>
        </w:rPr>
        <w:t>,</w:t>
      </w:r>
      <w:r w:rsidRPr="002C1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2C115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 xml:space="preserve">9 </w:t>
      </w:r>
      <w:r w:rsidRPr="002C115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2C1150">
        <w:rPr>
          <w:rFonts w:ascii="Times New Roman" w:hAnsi="Times New Roman"/>
          <w:sz w:val="28"/>
          <w:szCs w:val="28"/>
        </w:rPr>
        <w:t xml:space="preserve"> составил </w:t>
      </w:r>
      <w:r>
        <w:rPr>
          <w:rFonts w:ascii="Times New Roman" w:hAnsi="Times New Roman"/>
          <w:b/>
          <w:sz w:val="28"/>
          <w:szCs w:val="28"/>
          <w:lang w:val="kk-KZ"/>
        </w:rPr>
        <w:t>94,7</w:t>
      </w:r>
      <w:r w:rsidRPr="002C1150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3F27" w:rsidRPr="00154080" w:rsidRDefault="00613F27" w:rsidP="00EF19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</w:p>
    <w:p w:rsidR="00A63964" w:rsidRPr="00154080" w:rsidRDefault="00D4487C" w:rsidP="00EF19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4080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A63964" w:rsidRPr="00154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87C" w:rsidRPr="00154080" w:rsidRDefault="00D4487C" w:rsidP="00D4487C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154080">
        <w:rPr>
          <w:color w:val="222222"/>
          <w:sz w:val="28"/>
          <w:szCs w:val="28"/>
        </w:rPr>
        <w:t> </w:t>
      </w:r>
      <w:r w:rsidR="00D50A7C" w:rsidRPr="00154080">
        <w:rPr>
          <w:color w:val="222222"/>
          <w:sz w:val="28"/>
          <w:szCs w:val="28"/>
          <w:lang w:val="kk-KZ"/>
        </w:rPr>
        <w:tab/>
      </w:r>
      <w:r w:rsidRPr="00154080">
        <w:rPr>
          <w:color w:val="222222"/>
          <w:sz w:val="28"/>
          <w:szCs w:val="28"/>
        </w:rPr>
        <w:t>Наиболее востребованные услуги в отчетном периоде:</w:t>
      </w:r>
    </w:p>
    <w:p w:rsidR="00D4487C" w:rsidRPr="00154080" w:rsidRDefault="00D53D06" w:rsidP="005B08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154080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r w:rsidR="00D4487C" w:rsidRPr="00154080">
        <w:rPr>
          <w:rStyle w:val="a4"/>
          <w:color w:val="222222"/>
          <w:sz w:val="28"/>
          <w:szCs w:val="28"/>
          <w:bdr w:val="none" w:sz="0" w:space="0" w:color="auto" w:frame="1"/>
        </w:rPr>
        <w:t>«Представление сведений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отчислениям, выписок из лицевого счета о состоянии расчетов с бюджетом по исполнению налогового обязательства, а также обязательств по исчислению, удержанию и перечислению обязательных пенсионных взносов, обязательных профессиональных пенсионных взносов, исчислению и уплате социальных отчислений»</w:t>
      </w:r>
      <w:r w:rsidR="00D4487C" w:rsidRPr="00154080">
        <w:rPr>
          <w:color w:val="222222"/>
          <w:sz w:val="28"/>
          <w:szCs w:val="28"/>
        </w:rPr>
        <w:t xml:space="preserve"> - </w:t>
      </w:r>
      <w:r>
        <w:rPr>
          <w:color w:val="222222"/>
          <w:sz w:val="28"/>
          <w:szCs w:val="28"/>
          <w:lang w:val="kk-KZ"/>
        </w:rPr>
        <w:t>710 362</w:t>
      </w:r>
      <w:r w:rsidR="00D4487C" w:rsidRPr="00154080">
        <w:rPr>
          <w:color w:val="222222"/>
          <w:sz w:val="28"/>
          <w:szCs w:val="28"/>
        </w:rPr>
        <w:t xml:space="preserve"> услуги или </w:t>
      </w:r>
      <w:r w:rsidR="001C140E">
        <w:rPr>
          <w:color w:val="222222"/>
          <w:sz w:val="28"/>
          <w:szCs w:val="28"/>
          <w:lang w:val="kk-KZ"/>
        </w:rPr>
        <w:t>48,5</w:t>
      </w:r>
      <w:r w:rsidR="00D4487C" w:rsidRPr="00154080">
        <w:rPr>
          <w:color w:val="222222"/>
          <w:sz w:val="28"/>
          <w:szCs w:val="28"/>
        </w:rPr>
        <w:t xml:space="preserve"> % от общего количества оказанных услуг;</w:t>
      </w:r>
    </w:p>
    <w:p w:rsidR="00D53D06" w:rsidRPr="00154080" w:rsidRDefault="00D53D06" w:rsidP="00D53D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154080">
        <w:rPr>
          <w:rStyle w:val="a4"/>
          <w:color w:val="222222"/>
          <w:sz w:val="28"/>
          <w:szCs w:val="28"/>
          <w:bdr w:val="none" w:sz="0" w:space="0" w:color="auto" w:frame="1"/>
        </w:rPr>
        <w:t>«Прием налоговой отчетности»</w:t>
      </w:r>
      <w:r w:rsidRPr="00154080">
        <w:rPr>
          <w:color w:val="222222"/>
          <w:sz w:val="28"/>
          <w:szCs w:val="28"/>
        </w:rPr>
        <w:t xml:space="preserve"> - </w:t>
      </w:r>
      <w:r w:rsidR="001C140E">
        <w:rPr>
          <w:sz w:val="28"/>
          <w:szCs w:val="28"/>
          <w:lang w:val="kk-KZ"/>
        </w:rPr>
        <w:t>550 150</w:t>
      </w:r>
      <w:r w:rsidRPr="00154080">
        <w:rPr>
          <w:sz w:val="28"/>
          <w:szCs w:val="28"/>
          <w:lang w:val="kk-KZ"/>
        </w:rPr>
        <w:t xml:space="preserve"> </w:t>
      </w:r>
      <w:r w:rsidRPr="00154080">
        <w:rPr>
          <w:sz w:val="28"/>
          <w:szCs w:val="28"/>
        </w:rPr>
        <w:t xml:space="preserve">услуг или </w:t>
      </w:r>
      <w:r w:rsidR="001C140E">
        <w:rPr>
          <w:sz w:val="28"/>
          <w:szCs w:val="28"/>
          <w:lang w:val="kk-KZ"/>
        </w:rPr>
        <w:t>37,5</w:t>
      </w:r>
      <w:r w:rsidRPr="00154080">
        <w:rPr>
          <w:sz w:val="28"/>
          <w:szCs w:val="28"/>
        </w:rPr>
        <w:t xml:space="preserve"> %</w:t>
      </w:r>
      <w:r w:rsidRPr="00154080">
        <w:rPr>
          <w:color w:val="222222"/>
          <w:sz w:val="28"/>
          <w:szCs w:val="28"/>
        </w:rPr>
        <w:t xml:space="preserve"> от общего количества оказанных услуг;</w:t>
      </w:r>
    </w:p>
    <w:p w:rsidR="00EF1920" w:rsidRPr="00154080" w:rsidRDefault="00D53D06" w:rsidP="00D53D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222222"/>
          <w:sz w:val="28"/>
          <w:szCs w:val="28"/>
          <w:bdr w:val="none" w:sz="0" w:space="0" w:color="auto" w:frame="1"/>
          <w:lang w:val="kk-KZ"/>
        </w:rPr>
      </w:pPr>
      <w:r w:rsidRPr="00154080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r w:rsidR="007761DF" w:rsidRPr="00154080">
        <w:rPr>
          <w:rStyle w:val="a4"/>
          <w:color w:val="222222"/>
          <w:sz w:val="28"/>
          <w:szCs w:val="28"/>
          <w:bdr w:val="none" w:sz="0" w:space="0" w:color="auto" w:frame="1"/>
        </w:rPr>
        <w:t>«Прием налоговых форм при экспорте (импорте) товаров в Евразийском экономическом союзе»</w:t>
      </w:r>
      <w:r w:rsidR="00EF1920" w:rsidRPr="00154080">
        <w:rPr>
          <w:color w:val="222222"/>
          <w:sz w:val="28"/>
          <w:szCs w:val="28"/>
        </w:rPr>
        <w:t xml:space="preserve">- </w:t>
      </w:r>
      <w:r w:rsidR="001C140E">
        <w:rPr>
          <w:color w:val="222222"/>
          <w:sz w:val="28"/>
          <w:szCs w:val="28"/>
          <w:lang w:val="kk-KZ"/>
        </w:rPr>
        <w:t>53 207</w:t>
      </w:r>
      <w:r w:rsidR="00EF1920" w:rsidRPr="00154080">
        <w:rPr>
          <w:color w:val="222222"/>
          <w:sz w:val="28"/>
          <w:szCs w:val="28"/>
        </w:rPr>
        <w:t xml:space="preserve"> услуг или </w:t>
      </w:r>
      <w:r w:rsidR="00EF1920" w:rsidRPr="00154080">
        <w:rPr>
          <w:color w:val="222222"/>
          <w:sz w:val="28"/>
          <w:szCs w:val="28"/>
          <w:lang w:val="kk-KZ"/>
        </w:rPr>
        <w:t>3,</w:t>
      </w:r>
      <w:r w:rsidR="001C140E">
        <w:rPr>
          <w:color w:val="222222"/>
          <w:sz w:val="28"/>
          <w:szCs w:val="28"/>
          <w:lang w:val="kk-KZ"/>
        </w:rPr>
        <w:t>6</w:t>
      </w:r>
      <w:r w:rsidR="00EF1920" w:rsidRPr="00154080">
        <w:rPr>
          <w:color w:val="222222"/>
          <w:sz w:val="28"/>
          <w:szCs w:val="28"/>
        </w:rPr>
        <w:t xml:space="preserve"> % от общего количества оказанных услуг;</w:t>
      </w:r>
      <w:r w:rsidR="00EF1920" w:rsidRPr="00154080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1C140E" w:rsidRDefault="001C140E" w:rsidP="005B08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154080">
        <w:rPr>
          <w:rStyle w:val="a4"/>
          <w:color w:val="222222"/>
          <w:sz w:val="28"/>
          <w:szCs w:val="28"/>
          <w:bdr w:val="none" w:sz="0" w:space="0" w:color="auto" w:frame="1"/>
        </w:rPr>
        <w:t>«Таможенная очистка товаров»-</w:t>
      </w:r>
      <w:r w:rsidRPr="00154080">
        <w:rPr>
          <w:color w:val="222222"/>
          <w:sz w:val="28"/>
          <w:szCs w:val="28"/>
        </w:rPr>
        <w:t> </w:t>
      </w:r>
      <w:r>
        <w:rPr>
          <w:sz w:val="28"/>
          <w:szCs w:val="28"/>
          <w:lang w:val="kk-KZ"/>
        </w:rPr>
        <w:t>20 329</w:t>
      </w:r>
      <w:r w:rsidRPr="00154080">
        <w:rPr>
          <w:sz w:val="28"/>
          <w:szCs w:val="28"/>
        </w:rPr>
        <w:t xml:space="preserve"> услуг или 1,</w:t>
      </w:r>
      <w:r>
        <w:rPr>
          <w:sz w:val="28"/>
          <w:szCs w:val="28"/>
          <w:lang w:val="kk-KZ"/>
        </w:rPr>
        <w:t>4</w:t>
      </w:r>
      <w:r w:rsidRPr="00154080">
        <w:rPr>
          <w:sz w:val="28"/>
          <w:szCs w:val="28"/>
        </w:rPr>
        <w:t xml:space="preserve"> % от общего количества оказанных услуг</w:t>
      </w:r>
      <w:r>
        <w:rPr>
          <w:sz w:val="28"/>
          <w:szCs w:val="28"/>
          <w:lang w:val="kk-KZ"/>
        </w:rPr>
        <w:t>;</w:t>
      </w:r>
    </w:p>
    <w:p w:rsidR="00D4487C" w:rsidRPr="00154080" w:rsidRDefault="001C140E" w:rsidP="005B08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4080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r w:rsidR="00D4487C" w:rsidRPr="00154080">
        <w:rPr>
          <w:rStyle w:val="a4"/>
          <w:color w:val="222222"/>
          <w:sz w:val="28"/>
          <w:szCs w:val="28"/>
          <w:bdr w:val="none" w:sz="0" w:space="0" w:color="auto" w:frame="1"/>
        </w:rPr>
        <w:t>«</w:t>
      </w:r>
      <w:r w:rsidR="00C84E7A" w:rsidRPr="00154080">
        <w:rPr>
          <w:rStyle w:val="a4"/>
          <w:color w:val="222222"/>
          <w:sz w:val="28"/>
          <w:szCs w:val="28"/>
          <w:bdr w:val="none" w:sz="0" w:space="0" w:color="auto" w:frame="1"/>
        </w:rPr>
        <w:t>Проведение зачетов и возвратов уплаченных сумм налогов, других обязательных платежей в бюджет, пени, штрафов</w:t>
      </w:r>
      <w:r w:rsidR="00D4487C" w:rsidRPr="00154080">
        <w:rPr>
          <w:rStyle w:val="a4"/>
          <w:color w:val="222222"/>
          <w:sz w:val="28"/>
          <w:szCs w:val="28"/>
          <w:bdr w:val="none" w:sz="0" w:space="0" w:color="auto" w:frame="1"/>
        </w:rPr>
        <w:t>»</w:t>
      </w:r>
      <w:r w:rsidR="00D4487C" w:rsidRPr="00154080">
        <w:rPr>
          <w:color w:val="222222"/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>19 961</w:t>
      </w:r>
      <w:r w:rsidR="00D4487C" w:rsidRPr="00154080">
        <w:rPr>
          <w:sz w:val="28"/>
          <w:szCs w:val="28"/>
        </w:rPr>
        <w:t xml:space="preserve"> услуг или </w:t>
      </w:r>
      <w:r w:rsidR="00C84E7A" w:rsidRPr="00154080">
        <w:rPr>
          <w:sz w:val="28"/>
          <w:szCs w:val="28"/>
          <w:lang w:val="kk-KZ"/>
        </w:rPr>
        <w:t>1,</w:t>
      </w:r>
      <w:r>
        <w:rPr>
          <w:sz w:val="28"/>
          <w:szCs w:val="28"/>
          <w:lang w:val="kk-KZ"/>
        </w:rPr>
        <w:t>4</w:t>
      </w:r>
      <w:r w:rsidR="00D4487C" w:rsidRPr="00154080">
        <w:rPr>
          <w:sz w:val="28"/>
          <w:szCs w:val="28"/>
        </w:rPr>
        <w:t xml:space="preserve"> % от общего количества оказанных услуг;</w:t>
      </w:r>
    </w:p>
    <w:p w:rsidR="00D4487C" w:rsidRPr="00154080" w:rsidRDefault="00D4487C" w:rsidP="00450FD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080">
        <w:rPr>
          <w:rStyle w:val="a4"/>
          <w:color w:val="222222"/>
          <w:sz w:val="28"/>
          <w:szCs w:val="28"/>
          <w:bdr w:val="none" w:sz="0" w:space="0" w:color="auto" w:frame="1"/>
        </w:rPr>
        <w:t> </w:t>
      </w:r>
      <w:r w:rsidR="00450FD3" w:rsidRPr="00154080">
        <w:rPr>
          <w:rStyle w:val="a4"/>
          <w:color w:val="222222"/>
          <w:sz w:val="28"/>
          <w:szCs w:val="28"/>
          <w:bdr w:val="none" w:sz="0" w:space="0" w:color="auto" w:frame="1"/>
        </w:rPr>
        <w:tab/>
      </w:r>
    </w:p>
    <w:p w:rsidR="00EF1920" w:rsidRPr="00C379FD" w:rsidRDefault="00D4487C" w:rsidP="005B0851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rFonts w:ascii="Arial" w:hAnsi="Arial" w:cs="Arial"/>
          <w:color w:val="222222"/>
          <w:sz w:val="28"/>
          <w:szCs w:val="28"/>
          <w:lang w:val="kk-KZ"/>
        </w:rPr>
      </w:pPr>
      <w:r w:rsidRPr="00154080">
        <w:rPr>
          <w:sz w:val="28"/>
          <w:szCs w:val="28"/>
        </w:rPr>
        <w:t>Для повышения уровня информ</w:t>
      </w:r>
      <w:r w:rsidR="002903F6" w:rsidRPr="00154080">
        <w:rPr>
          <w:sz w:val="28"/>
          <w:szCs w:val="28"/>
        </w:rPr>
        <w:t xml:space="preserve">ированности услугополучателей в сфере налогового и таможенного законодательства </w:t>
      </w:r>
      <w:r w:rsidRPr="00154080">
        <w:rPr>
          <w:sz w:val="28"/>
          <w:szCs w:val="28"/>
        </w:rPr>
        <w:t>органами государственных доходов на постоянной основе проводятся сем</w:t>
      </w:r>
      <w:r w:rsidR="002903F6" w:rsidRPr="00154080">
        <w:rPr>
          <w:sz w:val="28"/>
          <w:szCs w:val="28"/>
        </w:rPr>
        <w:t xml:space="preserve">инары по </w:t>
      </w:r>
      <w:r w:rsidR="002903F6" w:rsidRPr="00154080">
        <w:rPr>
          <w:sz w:val="28"/>
          <w:szCs w:val="28"/>
        </w:rPr>
        <w:lastRenderedPageBreak/>
        <w:t xml:space="preserve">разъяснению налогового и таможенного </w:t>
      </w:r>
      <w:r w:rsidRPr="00154080">
        <w:rPr>
          <w:sz w:val="28"/>
          <w:szCs w:val="28"/>
        </w:rPr>
        <w:t>законодательства, публикуются материалы в средствах массовой информации</w:t>
      </w:r>
      <w:r w:rsidRPr="00154080">
        <w:rPr>
          <w:color w:val="222222"/>
          <w:sz w:val="28"/>
          <w:szCs w:val="28"/>
        </w:rPr>
        <w:t>.</w:t>
      </w:r>
    </w:p>
    <w:p w:rsidR="00D4487C" w:rsidRPr="00154080" w:rsidRDefault="002903F6" w:rsidP="002101B9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color w:val="222222"/>
          <w:sz w:val="28"/>
          <w:szCs w:val="28"/>
        </w:rPr>
      </w:pPr>
      <w:r w:rsidRPr="00154080">
        <w:rPr>
          <w:color w:val="222222"/>
          <w:sz w:val="28"/>
          <w:szCs w:val="28"/>
        </w:rPr>
        <w:t xml:space="preserve">Информация об изменениях в налоговом и </w:t>
      </w:r>
      <w:r w:rsidR="00D4487C" w:rsidRPr="00154080">
        <w:rPr>
          <w:color w:val="222222"/>
          <w:sz w:val="28"/>
          <w:szCs w:val="28"/>
        </w:rPr>
        <w:t>таможенном законодательстве регулярно размещается на сайте Департамента.</w:t>
      </w:r>
    </w:p>
    <w:p w:rsidR="00D4487C" w:rsidRPr="00154080" w:rsidRDefault="00D4487C" w:rsidP="00AA14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154080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За 12 месяцев 201</w:t>
      </w:r>
      <w:r w:rsidR="00F538F3">
        <w:rPr>
          <w:rStyle w:val="a4"/>
          <w:b w:val="0"/>
          <w:color w:val="222222"/>
          <w:sz w:val="28"/>
          <w:szCs w:val="28"/>
          <w:bdr w:val="none" w:sz="0" w:space="0" w:color="auto" w:frame="1"/>
          <w:lang w:val="kk-KZ"/>
        </w:rPr>
        <w:t>9</w:t>
      </w:r>
      <w:r w:rsidRPr="00154080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 xml:space="preserve"> года</w:t>
      </w:r>
      <w:r w:rsidRPr="00154080">
        <w:rPr>
          <w:color w:val="222222"/>
          <w:sz w:val="28"/>
          <w:szCs w:val="28"/>
        </w:rPr>
        <w:t> органами государственных доходов Ка</w:t>
      </w:r>
      <w:r w:rsidR="00337529">
        <w:rPr>
          <w:color w:val="222222"/>
          <w:sz w:val="28"/>
          <w:szCs w:val="28"/>
        </w:rPr>
        <w:t>рагандинской</w:t>
      </w:r>
      <w:r w:rsidR="00337529">
        <w:rPr>
          <w:color w:val="222222"/>
          <w:sz w:val="28"/>
          <w:szCs w:val="28"/>
          <w:lang w:val="kk-KZ"/>
        </w:rPr>
        <w:t xml:space="preserve"> </w:t>
      </w:r>
      <w:r w:rsidR="001E5975" w:rsidRPr="00154080">
        <w:rPr>
          <w:color w:val="222222"/>
          <w:sz w:val="28"/>
          <w:szCs w:val="28"/>
        </w:rPr>
        <w:t>области</w:t>
      </w:r>
      <w:r w:rsidR="00337529">
        <w:rPr>
          <w:color w:val="222222"/>
          <w:sz w:val="28"/>
          <w:szCs w:val="28"/>
          <w:lang w:val="kk-KZ"/>
        </w:rPr>
        <w:t xml:space="preserve"> </w:t>
      </w:r>
      <w:r w:rsidR="00AA145F" w:rsidRPr="00154080">
        <w:rPr>
          <w:color w:val="222222"/>
          <w:sz w:val="28"/>
          <w:szCs w:val="28"/>
          <w:lang w:val="kk-KZ"/>
        </w:rPr>
        <w:t>п</w:t>
      </w:r>
      <w:r w:rsidRPr="00154080">
        <w:rPr>
          <w:color w:val="222222"/>
          <w:sz w:val="28"/>
          <w:szCs w:val="28"/>
        </w:rPr>
        <w:t xml:space="preserve">роведено </w:t>
      </w:r>
      <w:r w:rsidR="00F538F3">
        <w:rPr>
          <w:color w:val="222222"/>
          <w:sz w:val="28"/>
          <w:szCs w:val="28"/>
          <w:lang w:val="kk-KZ"/>
        </w:rPr>
        <w:t>2280</w:t>
      </w:r>
      <w:r w:rsidR="001E5975" w:rsidRPr="00154080">
        <w:rPr>
          <w:color w:val="222222"/>
          <w:sz w:val="28"/>
          <w:szCs w:val="28"/>
        </w:rPr>
        <w:t xml:space="preserve"> </w:t>
      </w:r>
      <w:r w:rsidR="001E5975" w:rsidRPr="00154080">
        <w:rPr>
          <w:color w:val="222222"/>
          <w:sz w:val="28"/>
          <w:szCs w:val="28"/>
          <w:lang w:val="kk-KZ"/>
        </w:rPr>
        <w:t>м</w:t>
      </w:r>
      <w:r w:rsidRPr="00154080">
        <w:rPr>
          <w:color w:val="222222"/>
          <w:sz w:val="28"/>
          <w:szCs w:val="28"/>
        </w:rPr>
        <w:t>ероприятий</w:t>
      </w:r>
      <w:r w:rsidR="00337529">
        <w:rPr>
          <w:color w:val="222222"/>
          <w:sz w:val="28"/>
          <w:szCs w:val="28"/>
          <w:lang w:val="kk-KZ"/>
        </w:rPr>
        <w:t xml:space="preserve"> </w:t>
      </w:r>
      <w:r w:rsidRPr="00154080">
        <w:rPr>
          <w:color w:val="222222"/>
          <w:sz w:val="28"/>
          <w:szCs w:val="28"/>
        </w:rPr>
        <w:t>с налогоплательщиками, участниками ВЭД по вопросам качества оказания государственных   услуг (семинаров-совещаний, «круглых столов», брифингов, конференций и выступлений в СМИ).</w:t>
      </w:r>
    </w:p>
    <w:bookmarkEnd w:id="0"/>
    <w:p w:rsidR="003447F5" w:rsidRDefault="003447F5"/>
    <w:sectPr w:rsidR="003447F5" w:rsidSect="003447F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77" w:rsidRPr="00E31791" w:rsidRDefault="006C1277" w:rsidP="00E31791">
      <w:pPr>
        <w:spacing w:after="0" w:line="240" w:lineRule="auto"/>
      </w:pPr>
      <w:r>
        <w:separator/>
      </w:r>
    </w:p>
  </w:endnote>
  <w:endnote w:type="continuationSeparator" w:id="0">
    <w:p w:rsidR="006C1277" w:rsidRPr="00E31791" w:rsidRDefault="006C1277" w:rsidP="00E3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77" w:rsidRPr="00E31791" w:rsidRDefault="006C1277" w:rsidP="00E31791">
      <w:pPr>
        <w:spacing w:after="0" w:line="240" w:lineRule="auto"/>
      </w:pPr>
      <w:r>
        <w:separator/>
      </w:r>
    </w:p>
  </w:footnote>
  <w:footnote w:type="continuationSeparator" w:id="0">
    <w:p w:rsidR="006C1277" w:rsidRPr="00E31791" w:rsidRDefault="006C1277" w:rsidP="00E3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91" w:rsidRDefault="00FF422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4F3" w:rsidRPr="002C14F3" w:rsidRDefault="002C14F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19.05.2020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C14F3" w:rsidRPr="002C14F3" w:rsidRDefault="002C14F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19.05.2020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791" w:rsidRPr="00E31791" w:rsidRDefault="00E317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18.05.2020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E31791" w:rsidRPr="00E31791" w:rsidRDefault="00E317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18.05.2020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7C"/>
    <w:rsid w:val="000320E1"/>
    <w:rsid w:val="00154080"/>
    <w:rsid w:val="001C140E"/>
    <w:rsid w:val="001E5975"/>
    <w:rsid w:val="002101B9"/>
    <w:rsid w:val="002228E0"/>
    <w:rsid w:val="002903F6"/>
    <w:rsid w:val="002C14F3"/>
    <w:rsid w:val="00337529"/>
    <w:rsid w:val="00342499"/>
    <w:rsid w:val="003447F5"/>
    <w:rsid w:val="003B529C"/>
    <w:rsid w:val="00450FD3"/>
    <w:rsid w:val="004779C0"/>
    <w:rsid w:val="0050660E"/>
    <w:rsid w:val="005B0851"/>
    <w:rsid w:val="005B4061"/>
    <w:rsid w:val="005D6A0F"/>
    <w:rsid w:val="005F3488"/>
    <w:rsid w:val="00613F27"/>
    <w:rsid w:val="00677253"/>
    <w:rsid w:val="006C1277"/>
    <w:rsid w:val="006F673E"/>
    <w:rsid w:val="00700EF0"/>
    <w:rsid w:val="00774A84"/>
    <w:rsid w:val="007761DF"/>
    <w:rsid w:val="009F4B01"/>
    <w:rsid w:val="00A63964"/>
    <w:rsid w:val="00A8486E"/>
    <w:rsid w:val="00A93D3E"/>
    <w:rsid w:val="00AA145F"/>
    <w:rsid w:val="00AC0270"/>
    <w:rsid w:val="00C379FD"/>
    <w:rsid w:val="00C84E7A"/>
    <w:rsid w:val="00D4487C"/>
    <w:rsid w:val="00D50A7C"/>
    <w:rsid w:val="00D53D06"/>
    <w:rsid w:val="00DB565E"/>
    <w:rsid w:val="00E31791"/>
    <w:rsid w:val="00EB64E9"/>
    <w:rsid w:val="00EF1920"/>
    <w:rsid w:val="00F538F3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8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487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448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1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791"/>
  </w:style>
  <w:style w:type="paragraph" w:styleId="a7">
    <w:name w:val="footer"/>
    <w:basedOn w:val="a"/>
    <w:link w:val="a8"/>
    <w:uiPriority w:val="99"/>
    <w:unhideWhenUsed/>
    <w:rsid w:val="00E31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8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487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448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1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791"/>
  </w:style>
  <w:style w:type="paragraph" w:styleId="a7">
    <w:name w:val="footer"/>
    <w:basedOn w:val="a"/>
    <w:link w:val="a8"/>
    <w:uiPriority w:val="99"/>
    <w:unhideWhenUsed/>
    <w:rsid w:val="00E31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rnuritdinova</dc:creator>
  <cp:lastModifiedBy>Шкребляк Алексей Игоревич</cp:lastModifiedBy>
  <cp:revision>2</cp:revision>
  <dcterms:created xsi:type="dcterms:W3CDTF">2020-05-19T03:18:00Z</dcterms:created>
  <dcterms:modified xsi:type="dcterms:W3CDTF">2020-05-19T03:18:00Z</dcterms:modified>
</cp:coreProperties>
</file>