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BA" w:rsidRPr="00AC59D3" w:rsidRDefault="00706FBA" w:rsidP="008E78D5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</w:rPr>
      </w:pPr>
      <w:bookmarkStart w:id="0" w:name="_GoBack"/>
      <w:r w:rsidRPr="00AC59D3">
        <w:rPr>
          <w:rFonts w:ascii="Times New Roman" w:hAnsi="Times New Roman" w:cs="Times New Roman"/>
          <w:b/>
        </w:rPr>
        <w:t>Решение</w:t>
      </w:r>
    </w:p>
    <w:p w:rsidR="008E78D5" w:rsidRDefault="00706FBA" w:rsidP="008E78D5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</w:rPr>
      </w:pPr>
      <w:r w:rsidRPr="00AC59D3">
        <w:rPr>
          <w:rFonts w:ascii="Times New Roman" w:hAnsi="Times New Roman" w:cs="Times New Roman"/>
          <w:b/>
        </w:rPr>
        <w:t xml:space="preserve">Конкурсной комиссии Департамента государственных доходов </w:t>
      </w:r>
    </w:p>
    <w:p w:rsidR="00AC5B1F" w:rsidRPr="00AC59D3" w:rsidRDefault="00706FBA" w:rsidP="008E78D5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lang w:val="kk-KZ"/>
        </w:rPr>
      </w:pPr>
      <w:r w:rsidRPr="00AC59D3">
        <w:rPr>
          <w:rFonts w:ascii="Times New Roman" w:hAnsi="Times New Roman" w:cs="Times New Roman"/>
          <w:b/>
        </w:rPr>
        <w:t>по Карагандинской области</w:t>
      </w:r>
      <w:r w:rsidRPr="00AC59D3">
        <w:rPr>
          <w:rFonts w:ascii="Times New Roman" w:hAnsi="Times New Roman" w:cs="Times New Roman"/>
          <w:b/>
          <w:lang w:val="kk-KZ"/>
        </w:rPr>
        <w:t xml:space="preserve"> Комитета государственных доходов </w:t>
      </w:r>
      <w:r w:rsidRPr="00AC59D3">
        <w:rPr>
          <w:rFonts w:ascii="Times New Roman" w:hAnsi="Times New Roman" w:cs="Times New Roman"/>
          <w:b/>
        </w:rPr>
        <w:t>Министерства финансов Республики Казахстан</w:t>
      </w:r>
    </w:p>
    <w:p w:rsidR="00706FBA" w:rsidRPr="00AC59D3" w:rsidRDefault="00706FBA" w:rsidP="008E78D5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</w:rPr>
      </w:pPr>
      <w:r w:rsidRPr="00AC59D3">
        <w:rPr>
          <w:rFonts w:ascii="Times New Roman" w:hAnsi="Times New Roman" w:cs="Times New Roman"/>
          <w:b/>
        </w:rPr>
        <w:t>№</w:t>
      </w:r>
      <w:r w:rsidR="0062057F">
        <w:rPr>
          <w:rFonts w:ascii="Times New Roman" w:hAnsi="Times New Roman" w:cs="Times New Roman"/>
          <w:b/>
          <w:lang w:val="kk-KZ"/>
        </w:rPr>
        <w:t>3</w:t>
      </w:r>
      <w:r w:rsidRPr="00AC59D3">
        <w:rPr>
          <w:rFonts w:ascii="Times New Roman" w:hAnsi="Times New Roman" w:cs="Times New Roman"/>
          <w:b/>
        </w:rPr>
        <w:t xml:space="preserve"> от </w:t>
      </w:r>
      <w:r w:rsidR="0062057F">
        <w:rPr>
          <w:rFonts w:ascii="Times New Roman" w:hAnsi="Times New Roman" w:cs="Times New Roman"/>
          <w:b/>
          <w:lang w:val="kk-KZ"/>
        </w:rPr>
        <w:t>13</w:t>
      </w:r>
      <w:r w:rsidR="00187C8F" w:rsidRPr="00AC59D3">
        <w:rPr>
          <w:rFonts w:ascii="Times New Roman" w:hAnsi="Times New Roman" w:cs="Times New Roman"/>
          <w:b/>
        </w:rPr>
        <w:t>.</w:t>
      </w:r>
      <w:r w:rsidR="0062057F">
        <w:rPr>
          <w:rFonts w:ascii="Times New Roman" w:hAnsi="Times New Roman" w:cs="Times New Roman"/>
          <w:b/>
          <w:lang w:val="kk-KZ"/>
        </w:rPr>
        <w:t>01</w:t>
      </w:r>
      <w:r w:rsidR="00CC0E45">
        <w:rPr>
          <w:rFonts w:ascii="Times New Roman" w:hAnsi="Times New Roman" w:cs="Times New Roman"/>
          <w:b/>
        </w:rPr>
        <w:t>.2020</w:t>
      </w:r>
      <w:r w:rsidRPr="00AC59D3">
        <w:rPr>
          <w:rFonts w:ascii="Times New Roman" w:hAnsi="Times New Roman" w:cs="Times New Roman"/>
          <w:b/>
        </w:rPr>
        <w:t>г</w:t>
      </w:r>
      <w:bookmarkEnd w:id="0"/>
      <w:r w:rsidRPr="00AC59D3">
        <w:rPr>
          <w:rFonts w:ascii="Times New Roman" w:hAnsi="Times New Roman" w:cs="Times New Roman"/>
          <w:b/>
        </w:rPr>
        <w:t>.</w:t>
      </w:r>
    </w:p>
    <w:p w:rsidR="00706FBA" w:rsidRPr="00AC59D3" w:rsidRDefault="00706FBA" w:rsidP="005C16AD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</w:rPr>
      </w:pPr>
    </w:p>
    <w:p w:rsidR="00E85607" w:rsidRPr="00AC59D3" w:rsidRDefault="00FD64ED" w:rsidP="00E85607">
      <w:pPr>
        <w:pStyle w:val="western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  <w:lang w:val="kk-KZ"/>
        </w:rPr>
      </w:pPr>
      <w:r w:rsidRPr="00AC59D3">
        <w:rPr>
          <w:b/>
          <w:sz w:val="28"/>
          <w:szCs w:val="28"/>
        </w:rPr>
        <w:t xml:space="preserve">Список </w:t>
      </w:r>
      <w:r w:rsidR="00AC59D3" w:rsidRPr="00AC59D3">
        <w:rPr>
          <w:b/>
          <w:sz w:val="28"/>
          <w:szCs w:val="28"/>
        </w:rPr>
        <w:t>кандидатов,</w:t>
      </w:r>
      <w:r w:rsidRPr="00AC59D3">
        <w:rPr>
          <w:b/>
          <w:sz w:val="28"/>
          <w:szCs w:val="28"/>
        </w:rPr>
        <w:t xml:space="preserve"> </w:t>
      </w:r>
      <w:r w:rsidR="00E85607" w:rsidRPr="00AC59D3">
        <w:rPr>
          <w:b/>
          <w:sz w:val="28"/>
          <w:szCs w:val="28"/>
          <w:lang w:val="kk-KZ"/>
        </w:rPr>
        <w:t xml:space="preserve">получивших положительное заключение конкурсной комиссии Департамента государственных доходов по Карагандинской области Комитета государственных доходов Министерства финансов Республики Казахстан </w:t>
      </w:r>
      <w:r w:rsidR="00AC5B1F" w:rsidRPr="00AC59D3">
        <w:rPr>
          <w:b/>
          <w:sz w:val="28"/>
          <w:szCs w:val="28"/>
          <w:lang w:val="kk-KZ"/>
        </w:rPr>
        <w:t xml:space="preserve">по результатам </w:t>
      </w:r>
      <w:r w:rsidR="005E7806" w:rsidRPr="00AC59D3">
        <w:rPr>
          <w:b/>
          <w:sz w:val="28"/>
          <w:szCs w:val="28"/>
          <w:lang w:val="kk-KZ"/>
        </w:rPr>
        <w:t xml:space="preserve">собеседования </w:t>
      </w:r>
      <w:r w:rsidR="00AC5B1F" w:rsidRPr="00AC59D3">
        <w:rPr>
          <w:b/>
          <w:sz w:val="28"/>
          <w:szCs w:val="28"/>
          <w:lang w:val="kk-KZ"/>
        </w:rPr>
        <w:t>общего</w:t>
      </w:r>
      <w:r w:rsidR="00AC5B1F" w:rsidRPr="00AC59D3">
        <w:rPr>
          <w:b/>
          <w:sz w:val="28"/>
          <w:szCs w:val="28"/>
        </w:rPr>
        <w:t xml:space="preserve"> конкурс</w:t>
      </w:r>
      <w:r w:rsidR="00AC5B1F" w:rsidRPr="00AC59D3">
        <w:rPr>
          <w:b/>
          <w:sz w:val="28"/>
          <w:szCs w:val="28"/>
          <w:lang w:val="kk-KZ"/>
        </w:rPr>
        <w:t xml:space="preserve">а </w:t>
      </w:r>
      <w:r w:rsidR="00E85607" w:rsidRPr="00AC59D3">
        <w:rPr>
          <w:b/>
          <w:sz w:val="28"/>
          <w:szCs w:val="28"/>
        </w:rPr>
        <w:t>на занятие вакантных административных государственных должностей</w:t>
      </w:r>
      <w:r w:rsidR="00E85607" w:rsidRPr="00AC59D3">
        <w:rPr>
          <w:b/>
          <w:sz w:val="28"/>
          <w:szCs w:val="28"/>
          <w:lang w:val="kk-KZ"/>
        </w:rPr>
        <w:t xml:space="preserve"> корпуса «Б» </w:t>
      </w:r>
    </w:p>
    <w:p w:rsidR="00187C8F" w:rsidRPr="00AC59D3" w:rsidRDefault="00187C8F" w:rsidP="00DA2748">
      <w:pPr>
        <w:pStyle w:val="western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kk-KZ"/>
        </w:rPr>
      </w:pPr>
    </w:p>
    <w:p w:rsidR="008E78D5" w:rsidRDefault="008E78D5" w:rsidP="008E78D5">
      <w:pPr>
        <w:widowControl w:val="0"/>
        <w:tabs>
          <w:tab w:val="left" w:pos="1935"/>
        </w:tabs>
        <w:suppressAutoHyphens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val="kk-KZ" w:eastAsia="zh-CN"/>
        </w:rPr>
      </w:pPr>
    </w:p>
    <w:p w:rsidR="0062057F" w:rsidRPr="00201396" w:rsidRDefault="0062057F" w:rsidP="0062057F">
      <w:pPr>
        <w:pStyle w:val="western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kk-KZ"/>
        </w:rPr>
      </w:pPr>
      <w:proofErr w:type="spellStart"/>
      <w:r w:rsidRPr="0039055F">
        <w:rPr>
          <w:sz w:val="28"/>
          <w:szCs w:val="28"/>
        </w:rPr>
        <w:t>Ведущ</w:t>
      </w:r>
      <w:proofErr w:type="spellEnd"/>
      <w:r w:rsidRPr="0039055F">
        <w:rPr>
          <w:sz w:val="28"/>
          <w:szCs w:val="28"/>
          <w:lang w:val="kk-KZ"/>
        </w:rPr>
        <w:t>его</w:t>
      </w:r>
      <w:r w:rsidRPr="0039055F">
        <w:rPr>
          <w:sz w:val="28"/>
          <w:szCs w:val="28"/>
        </w:rPr>
        <w:t xml:space="preserve"> специалист</w:t>
      </w:r>
      <w:r w:rsidRPr="0039055F">
        <w:rPr>
          <w:sz w:val="28"/>
          <w:szCs w:val="28"/>
          <w:lang w:val="kk-KZ"/>
        </w:rPr>
        <w:t>а</w:t>
      </w:r>
      <w:r w:rsidRPr="0039055F">
        <w:rPr>
          <w:sz w:val="28"/>
          <w:szCs w:val="28"/>
        </w:rPr>
        <w:t xml:space="preserve"> отдела нетарифного регулирования и интеллектуальной собственности Управления таможенного администрирования</w:t>
      </w:r>
      <w:r>
        <w:rPr>
          <w:sz w:val="28"/>
          <w:szCs w:val="28"/>
        </w:rPr>
        <w:t xml:space="preserve"> Департамента</w:t>
      </w:r>
      <w:r w:rsidRPr="0039055F">
        <w:rPr>
          <w:sz w:val="28"/>
          <w:szCs w:val="28"/>
        </w:rPr>
        <w:t>, временно на период отпуска по уходу за ребенком основного работника до 05.10.2022г</w:t>
      </w:r>
      <w:r w:rsidRPr="00201396">
        <w:rPr>
          <w:bCs/>
          <w:iCs/>
          <w:color w:val="000000" w:themeColor="text1"/>
          <w:sz w:val="28"/>
          <w:szCs w:val="28"/>
          <w:shd w:val="clear" w:color="auto" w:fill="FFFFFF"/>
          <w:lang w:val="kk-KZ" w:eastAsia="zh-CN"/>
        </w:rPr>
        <w:t>:</w:t>
      </w:r>
    </w:p>
    <w:p w:rsidR="0062057F" w:rsidRDefault="0062057F" w:rsidP="0062057F">
      <w:pPr>
        <w:pStyle w:val="a5"/>
        <w:ind w:left="0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Ахметова Әйгерім Сағидоллақызы</w:t>
      </w:r>
    </w:p>
    <w:p w:rsidR="004000A2" w:rsidRDefault="004000A2" w:rsidP="0062057F">
      <w:pPr>
        <w:widowControl w:val="0"/>
        <w:tabs>
          <w:tab w:val="left" w:pos="1935"/>
        </w:tabs>
        <w:suppressAutoHyphens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sectPr w:rsidR="004000A2" w:rsidSect="0097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B1BE6"/>
    <w:multiLevelType w:val="hybridMultilevel"/>
    <w:tmpl w:val="F8A80636"/>
    <w:lvl w:ilvl="0" w:tplc="B888B8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771D4"/>
    <w:multiLevelType w:val="hybridMultilevel"/>
    <w:tmpl w:val="82CE88D8"/>
    <w:lvl w:ilvl="0" w:tplc="59581D96">
      <w:start w:val="1"/>
      <w:numFmt w:val="decimal"/>
      <w:lvlText w:val="%1)"/>
      <w:lvlJc w:val="left"/>
      <w:pPr>
        <w:ind w:left="123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ED"/>
    <w:rsid w:val="00000FBE"/>
    <w:rsid w:val="000252A0"/>
    <w:rsid w:val="0007413D"/>
    <w:rsid w:val="000E4692"/>
    <w:rsid w:val="001467A3"/>
    <w:rsid w:val="00180430"/>
    <w:rsid w:val="00187C8F"/>
    <w:rsid w:val="001A5C4B"/>
    <w:rsid w:val="00286572"/>
    <w:rsid w:val="002A69E2"/>
    <w:rsid w:val="003543B2"/>
    <w:rsid w:val="003863CE"/>
    <w:rsid w:val="003B7AFF"/>
    <w:rsid w:val="004000A2"/>
    <w:rsid w:val="0040158C"/>
    <w:rsid w:val="0049644B"/>
    <w:rsid w:val="00563716"/>
    <w:rsid w:val="00563780"/>
    <w:rsid w:val="00575EE7"/>
    <w:rsid w:val="005C16AD"/>
    <w:rsid w:val="005D6925"/>
    <w:rsid w:val="005E7806"/>
    <w:rsid w:val="005F2900"/>
    <w:rsid w:val="0062057F"/>
    <w:rsid w:val="006221D4"/>
    <w:rsid w:val="00631A63"/>
    <w:rsid w:val="006F7B32"/>
    <w:rsid w:val="00706FBA"/>
    <w:rsid w:val="00720661"/>
    <w:rsid w:val="00722316"/>
    <w:rsid w:val="007A3C96"/>
    <w:rsid w:val="007C7B9E"/>
    <w:rsid w:val="0083315F"/>
    <w:rsid w:val="00843B20"/>
    <w:rsid w:val="0087054F"/>
    <w:rsid w:val="008E78D5"/>
    <w:rsid w:val="008F501B"/>
    <w:rsid w:val="0092732A"/>
    <w:rsid w:val="009336FD"/>
    <w:rsid w:val="0097118E"/>
    <w:rsid w:val="009741A5"/>
    <w:rsid w:val="0099769B"/>
    <w:rsid w:val="009F12AC"/>
    <w:rsid w:val="009F61AF"/>
    <w:rsid w:val="00AC59D3"/>
    <w:rsid w:val="00AC5B1F"/>
    <w:rsid w:val="00AD5EEA"/>
    <w:rsid w:val="00B74AB2"/>
    <w:rsid w:val="00C30C1C"/>
    <w:rsid w:val="00C66111"/>
    <w:rsid w:val="00C82C45"/>
    <w:rsid w:val="00CB17EC"/>
    <w:rsid w:val="00CC0E45"/>
    <w:rsid w:val="00CC1DA1"/>
    <w:rsid w:val="00CD1005"/>
    <w:rsid w:val="00DA2748"/>
    <w:rsid w:val="00E85607"/>
    <w:rsid w:val="00EF0478"/>
    <w:rsid w:val="00FD64ED"/>
    <w:rsid w:val="00FE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5C16AD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9741A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B74AB2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Базовый"/>
    <w:rsid w:val="006F7B32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99"/>
    <w:qFormat/>
    <w:rsid w:val="00AC5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5C16AD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9741A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B74AB2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Базовый"/>
    <w:rsid w:val="006F7B32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99"/>
    <w:qFormat/>
    <w:rsid w:val="00AC5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gahmetova</dc:creator>
  <cp:lastModifiedBy>Шкребляк Алексей Игоревич</cp:lastModifiedBy>
  <cp:revision>2</cp:revision>
  <cp:lastPrinted>2016-03-30T03:03:00Z</cp:lastPrinted>
  <dcterms:created xsi:type="dcterms:W3CDTF">2020-01-16T09:26:00Z</dcterms:created>
  <dcterms:modified xsi:type="dcterms:W3CDTF">2020-01-16T09:26:00Z</dcterms:modified>
</cp:coreProperties>
</file>