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533AD" w:rsidTr="008533A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533AD" w:rsidRDefault="008533AD" w:rsidP="0031089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исх</w:t>
            </w:r>
            <w:proofErr w:type="spellEnd"/>
            <w:proofErr w:type="gram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ДГД-05-10/2168   от: 17.03.2020</w:t>
            </w:r>
          </w:p>
          <w:p w:rsidR="008533AD" w:rsidRPr="008533AD" w:rsidRDefault="008533AD" w:rsidP="00310896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</w:pPr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вх</w:t>
            </w:r>
            <w:proofErr w:type="spellEnd"/>
            <w:r>
              <w:rPr>
                <w:rStyle w:val="a3"/>
                <w:b w:val="0"/>
                <w:color w:val="0C0000"/>
                <w:szCs w:val="28"/>
                <w:bdr w:val="none" w:sz="0" w:space="0" w:color="auto" w:frame="1"/>
              </w:rPr>
              <w:t>: ДГД-05-10/2168   от: 17.03.2020</w:t>
            </w:r>
          </w:p>
        </w:tc>
      </w:tr>
    </w:tbl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222222"/>
          <w:sz w:val="28"/>
          <w:szCs w:val="28"/>
          <w:bdr w:val="none" w:sz="0" w:space="0" w:color="auto" w:frame="1"/>
        </w:rPr>
      </w:pP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rStyle w:val="a3"/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color w:val="222222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мезгілде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мынадай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шарттар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сақталған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кезде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: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-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өткізу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мә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м</w:t>
      </w:r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>ілелерді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ресімдеу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нысанда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асырылса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;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-      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үшін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ақы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қолм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а-</w:t>
      </w:r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>қол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емес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төлеммен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жүргізілсе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;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-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сатып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алушыға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алушыға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жеткізетін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өз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жүктерді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тасымалдау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көрсетілетін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қызметтерді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курьерлік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пошталық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тұлғалармен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шарттар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болса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, интернет-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дүкен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) интернет-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алаң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арқ</w:t>
      </w:r>
      <w:proofErr w:type="gramStart"/>
      <w:r w:rsidRPr="00310896">
        <w:rPr>
          <w:color w:val="222222"/>
          <w:sz w:val="28"/>
          <w:szCs w:val="28"/>
          <w:bdr w:val="none" w:sz="0" w:space="0" w:color="auto" w:frame="1"/>
        </w:rPr>
        <w:t>ылы</w:t>
      </w:r>
      <w:proofErr w:type="spellEnd"/>
      <w:proofErr w:type="gram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ақпараттық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технологиялар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көмегімен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асырылатын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жеке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тұлғаларға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өткізу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жөніндегі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кәсіпкерлік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B726C9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кодексімен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интернет-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дүкен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gram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интернет-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ала</w:t>
      </w:r>
      <w:proofErr w:type="gram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>ң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түсінігі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01C6" w:rsidRPr="00310896">
        <w:rPr>
          <w:color w:val="222222"/>
          <w:sz w:val="28"/>
          <w:szCs w:val="28"/>
          <w:bdr w:val="none" w:sz="0" w:space="0" w:color="auto" w:frame="1"/>
        </w:rPr>
        <w:t>берілген</w:t>
      </w:r>
      <w:proofErr w:type="spellEnd"/>
      <w:r w:rsidR="00C901C6"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 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Тауарлармен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сауда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саласындағы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қызметті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төлеушілер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жекелеген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қызмет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түрлерін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жүзеге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асыратын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төлеуші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ретінде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Pr="00310896">
        <w:rPr>
          <w:rFonts w:ascii="Cambria Math" w:hAnsi="Cambria Math"/>
          <w:color w:val="222222"/>
          <w:sz w:val="28"/>
          <w:szCs w:val="28"/>
          <w:bdr w:val="none" w:sz="0" w:space="0" w:color="auto" w:frame="1"/>
        </w:rPr>
        <w:t>​​</w:t>
      </w:r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тіркеу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есебіне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қоюға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10896">
        <w:rPr>
          <w:color w:val="222222"/>
          <w:sz w:val="28"/>
          <w:szCs w:val="28"/>
          <w:bdr w:val="none" w:sz="0" w:space="0" w:color="auto" w:frame="1"/>
        </w:rPr>
        <w:t>жатқызылады</w:t>
      </w:r>
      <w:proofErr w:type="spellEnd"/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310896" w:rsidRDefault="00C901C6" w:rsidP="00310896">
      <w:pPr>
        <w:pStyle w:val="rtecenter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222222"/>
          <w:sz w:val="28"/>
          <w:szCs w:val="28"/>
          <w:bdr w:val="none" w:sz="0" w:space="0" w:color="auto" w:frame="1"/>
        </w:rPr>
      </w:pPr>
    </w:p>
    <w:p w:rsidR="00C901C6" w:rsidRPr="009F05A3" w:rsidRDefault="00C901C6" w:rsidP="00310896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bookmarkStart w:id="0" w:name="_GoBack"/>
      <w:r w:rsidRPr="009F05A3">
        <w:rPr>
          <w:rStyle w:val="a3"/>
          <w:color w:val="222222"/>
          <w:sz w:val="28"/>
          <w:szCs w:val="28"/>
          <w:bdr w:val="none" w:sz="0" w:space="0" w:color="auto" w:frame="1"/>
        </w:rPr>
        <w:t>Электронная торговля товарами</w:t>
      </w:r>
      <w:bookmarkEnd w:id="0"/>
      <w:r w:rsidRPr="009F05A3">
        <w:rPr>
          <w:rStyle w:val="a3"/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>            </w:t>
      </w:r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Электронная торговля товарами – это предпринимательская деятельность по реализации товаров физическим лицам, осуществляемая посредством информационных технологий через интернет-магазин и (или) интернет-площадку при одновременном соблюдении следующих условий: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         оформление сделок по реализации товаров осуществляется в электронной форме;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         оплата за товары производится безналичным платежом;</w:t>
      </w:r>
    </w:p>
    <w:p w:rsidR="00C901C6" w:rsidRPr="00BD2767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22222"/>
          <w:sz w:val="28"/>
          <w:szCs w:val="28"/>
        </w:rPr>
      </w:pPr>
      <w:r w:rsidRPr="00BD2767">
        <w:rPr>
          <w:rStyle w:val="a5"/>
          <w:i w:val="0"/>
          <w:color w:val="222222"/>
          <w:sz w:val="28"/>
          <w:szCs w:val="28"/>
          <w:bdr w:val="none" w:sz="0" w:space="0" w:color="auto" w:frame="1"/>
        </w:rPr>
        <w:t>-   наличие собственной службы доставки товаров покупателю (получателю), либо наличие договоров с лицами, осуществляющими услуги по перевозке грузов, курьерскую и (или) почтовую деятельность.</w:t>
      </w:r>
    </w:p>
    <w:p w:rsidR="00C901C6" w:rsidRPr="00310896" w:rsidRDefault="00B726C9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  </w:t>
      </w:r>
      <w:r w:rsidR="00C901C6" w:rsidRPr="00310896">
        <w:rPr>
          <w:color w:val="222222"/>
          <w:sz w:val="28"/>
          <w:szCs w:val="28"/>
          <w:bdr w:val="none" w:sz="0" w:space="0" w:color="auto" w:frame="1"/>
        </w:rPr>
        <w:t>Налоговым кодексом даны понятия интернет-площадка и интернет-магазин.</w:t>
      </w:r>
    </w:p>
    <w:p w:rsidR="00C901C6" w:rsidRPr="00310896" w:rsidRDefault="00C901C6" w:rsidP="00310896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>        Налогоплательщики, осуществляющие деятельность в сфере электронной торговли товарами</w:t>
      </w:r>
      <w:r w:rsidRPr="00310896">
        <w:rPr>
          <w:rStyle w:val="apple-converted-space"/>
          <w:color w:val="222222"/>
          <w:sz w:val="28"/>
          <w:szCs w:val="28"/>
          <w:bdr w:val="none" w:sz="0" w:space="0" w:color="auto" w:frame="1"/>
        </w:rPr>
        <w:t> </w:t>
      </w:r>
      <w:r w:rsidRPr="00310896">
        <w:rPr>
          <w:rStyle w:val="a3"/>
          <w:b w:val="0"/>
          <w:color w:val="222222"/>
          <w:sz w:val="28"/>
          <w:szCs w:val="28"/>
          <w:bdr w:val="none" w:sz="0" w:space="0" w:color="auto" w:frame="1"/>
        </w:rPr>
        <w:t>подлежат постановке на регистрационный учет в качестве налогоплательщика, осуществляющего отдельные виды деятельности</w:t>
      </w:r>
      <w:r w:rsidRPr="00310896">
        <w:rPr>
          <w:color w:val="222222"/>
          <w:sz w:val="28"/>
          <w:szCs w:val="28"/>
          <w:bdr w:val="none" w:sz="0" w:space="0" w:color="auto" w:frame="1"/>
        </w:rPr>
        <w:t>.</w:t>
      </w:r>
    </w:p>
    <w:p w:rsidR="00C901C6" w:rsidRPr="00310896" w:rsidRDefault="00C901C6" w:rsidP="00BD2767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  <w:r w:rsidRPr="00310896">
        <w:rPr>
          <w:color w:val="222222"/>
          <w:sz w:val="28"/>
          <w:szCs w:val="28"/>
          <w:bdr w:val="none" w:sz="0" w:space="0" w:color="auto" w:frame="1"/>
        </w:rPr>
        <w:t xml:space="preserve">       </w:t>
      </w:r>
    </w:p>
    <w:p w:rsidR="006A1565" w:rsidRPr="00310896" w:rsidRDefault="006A1565" w:rsidP="00310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565" w:rsidRPr="00310896" w:rsidSect="006A15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59" w:rsidRDefault="00455E59" w:rsidP="008533AD">
      <w:pPr>
        <w:spacing w:after="0" w:line="240" w:lineRule="auto"/>
      </w:pPr>
      <w:r>
        <w:separator/>
      </w:r>
    </w:p>
  </w:endnote>
  <w:endnote w:type="continuationSeparator" w:id="0">
    <w:p w:rsidR="00455E59" w:rsidRDefault="00455E59" w:rsidP="0085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59" w:rsidRDefault="00455E59" w:rsidP="008533AD">
      <w:pPr>
        <w:spacing w:after="0" w:line="240" w:lineRule="auto"/>
      </w:pPr>
      <w:r>
        <w:separator/>
      </w:r>
    </w:p>
  </w:footnote>
  <w:footnote w:type="continuationSeparator" w:id="0">
    <w:p w:rsidR="00455E59" w:rsidRDefault="00455E59" w:rsidP="0085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AD" w:rsidRDefault="008533A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33AD" w:rsidRPr="008533AD" w:rsidRDefault="008533A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8533AD" w:rsidRPr="008533AD" w:rsidRDefault="008533A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C6"/>
    <w:rsid w:val="000801B8"/>
    <w:rsid w:val="000B7CF6"/>
    <w:rsid w:val="00310896"/>
    <w:rsid w:val="00366456"/>
    <w:rsid w:val="003D4D69"/>
    <w:rsid w:val="00455E59"/>
    <w:rsid w:val="00645331"/>
    <w:rsid w:val="006A1565"/>
    <w:rsid w:val="00716685"/>
    <w:rsid w:val="008533AD"/>
    <w:rsid w:val="009B67BD"/>
    <w:rsid w:val="009C38F8"/>
    <w:rsid w:val="009F05A3"/>
    <w:rsid w:val="00AB2EFB"/>
    <w:rsid w:val="00B726C9"/>
    <w:rsid w:val="00BD2767"/>
    <w:rsid w:val="00BD75BF"/>
    <w:rsid w:val="00C027CC"/>
    <w:rsid w:val="00C20401"/>
    <w:rsid w:val="00C35A90"/>
    <w:rsid w:val="00C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01C6"/>
    <w:rPr>
      <w:b/>
      <w:bCs/>
    </w:rPr>
  </w:style>
  <w:style w:type="paragraph" w:styleId="a4">
    <w:name w:val="Normal (Web)"/>
    <w:basedOn w:val="a"/>
    <w:uiPriority w:val="99"/>
    <w:unhideWhenUsed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1C6"/>
  </w:style>
  <w:style w:type="character" w:styleId="a5">
    <w:name w:val="Emphasis"/>
    <w:basedOn w:val="a0"/>
    <w:uiPriority w:val="20"/>
    <w:qFormat/>
    <w:rsid w:val="00C901C6"/>
    <w:rPr>
      <w:i/>
      <w:iCs/>
    </w:rPr>
  </w:style>
  <w:style w:type="character" w:styleId="a6">
    <w:name w:val="Hyperlink"/>
    <w:basedOn w:val="a0"/>
    <w:uiPriority w:val="99"/>
    <w:semiHidden/>
    <w:unhideWhenUsed/>
    <w:rsid w:val="00C901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5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3AD"/>
  </w:style>
  <w:style w:type="paragraph" w:styleId="a9">
    <w:name w:val="footer"/>
    <w:basedOn w:val="a"/>
    <w:link w:val="aa"/>
    <w:uiPriority w:val="99"/>
    <w:unhideWhenUsed/>
    <w:rsid w:val="0085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01C6"/>
    <w:rPr>
      <w:b/>
      <w:bCs/>
    </w:rPr>
  </w:style>
  <w:style w:type="paragraph" w:styleId="a4">
    <w:name w:val="Normal (Web)"/>
    <w:basedOn w:val="a"/>
    <w:uiPriority w:val="99"/>
    <w:unhideWhenUsed/>
    <w:rsid w:val="00C90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01C6"/>
  </w:style>
  <w:style w:type="character" w:styleId="a5">
    <w:name w:val="Emphasis"/>
    <w:basedOn w:val="a0"/>
    <w:uiPriority w:val="20"/>
    <w:qFormat/>
    <w:rsid w:val="00C901C6"/>
    <w:rPr>
      <w:i/>
      <w:iCs/>
    </w:rPr>
  </w:style>
  <w:style w:type="character" w:styleId="a6">
    <w:name w:val="Hyperlink"/>
    <w:basedOn w:val="a0"/>
    <w:uiPriority w:val="99"/>
    <w:semiHidden/>
    <w:unhideWhenUsed/>
    <w:rsid w:val="00C901C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5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33AD"/>
  </w:style>
  <w:style w:type="paragraph" w:styleId="a9">
    <w:name w:val="footer"/>
    <w:basedOn w:val="a"/>
    <w:link w:val="aa"/>
    <w:uiPriority w:val="99"/>
    <w:unhideWhenUsed/>
    <w:rsid w:val="0085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2020-03-18T03:24:00Z</dcterms:created>
  <dcterms:modified xsi:type="dcterms:W3CDTF">2020-03-18T03:24:00Z</dcterms:modified>
</cp:coreProperties>
</file>