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059F1" w:rsidTr="00C059F1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504C7D" w:rsidTr="00504C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504C7D" w:rsidRDefault="00504C7D" w:rsidP="008B16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  <w:t>№ исх: ДГД-05-10/5742   от: 26.08.2020</w:t>
                  </w:r>
                </w:p>
                <w:p w:rsidR="00504C7D" w:rsidRPr="00504C7D" w:rsidRDefault="00504C7D" w:rsidP="008B16D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</w:rPr>
                    <w:t>№ вх: ДГД-05-10/5742   от: 26.08.2020</w:t>
                  </w:r>
                </w:p>
              </w:tc>
            </w:tr>
          </w:tbl>
          <w:p w:rsidR="00C059F1" w:rsidRDefault="00C059F1" w:rsidP="008B16D1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25.08.2020-ғы № ОНП-8-4/8380 шығыс хаты</w:t>
            </w:r>
          </w:p>
          <w:p w:rsidR="00C059F1" w:rsidRPr="00C059F1" w:rsidRDefault="00C059F1" w:rsidP="008B16D1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25.08.2020-ғы № 18296 кіріс хаты</w:t>
            </w:r>
          </w:p>
        </w:tc>
      </w:tr>
    </w:tbl>
    <w:p w:rsidR="00F3111F" w:rsidRPr="00027E49" w:rsidRDefault="008B16D1" w:rsidP="008B1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111F" w:rsidRPr="00027E49">
        <w:rPr>
          <w:rFonts w:ascii="Times New Roman" w:hAnsi="Times New Roman" w:cs="Times New Roman"/>
          <w:b/>
          <w:sz w:val="28"/>
          <w:szCs w:val="28"/>
        </w:rPr>
        <w:t>Казахстан - г</w:t>
      </w:r>
      <w:r w:rsidR="00BE4106" w:rsidRPr="00027E49">
        <w:rPr>
          <w:rFonts w:ascii="Times New Roman" w:hAnsi="Times New Roman" w:cs="Times New Roman"/>
          <w:b/>
          <w:sz w:val="28"/>
          <w:szCs w:val="28"/>
        </w:rPr>
        <w:t xml:space="preserve">осударство </w:t>
      </w:r>
      <w:r w:rsidR="00F3111F" w:rsidRPr="00027E49">
        <w:rPr>
          <w:rFonts w:ascii="Times New Roman" w:hAnsi="Times New Roman" w:cs="Times New Roman"/>
          <w:b/>
          <w:sz w:val="28"/>
          <w:szCs w:val="28"/>
        </w:rPr>
        <w:t xml:space="preserve">новых возможностей, по привлекательности для </w:t>
      </w:r>
      <w:r w:rsidR="00DF0B74" w:rsidRPr="00027E49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:rsidR="008A1B52" w:rsidRPr="00027E49" w:rsidRDefault="008A1B52" w:rsidP="008A1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E49">
        <w:rPr>
          <w:rFonts w:ascii="Times New Roman" w:hAnsi="Times New Roman" w:cs="Times New Roman"/>
          <w:sz w:val="28"/>
          <w:szCs w:val="28"/>
        </w:rPr>
        <w:t>Казахстан строит современное правовое государство, свободное от коррупции. В основу   приоритетов государства заложены такие принципы, как транспарентность, подотчетность обществу и верховенство закона.</w:t>
      </w:r>
    </w:p>
    <w:p w:rsidR="008A1B52" w:rsidRPr="00027E49" w:rsidRDefault="008A1B52" w:rsidP="008A1B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E49">
        <w:rPr>
          <w:rFonts w:ascii="Times New Roman" w:hAnsi="Times New Roman" w:cs="Times New Roman"/>
          <w:sz w:val="28"/>
          <w:szCs w:val="28"/>
        </w:rPr>
        <w:t xml:space="preserve">В рамках Плана нации, Антикоррупционной стратегии на 2015-2025 годы в Казахстане построена современная модель противодействия коррупции. </w:t>
      </w:r>
      <w:r w:rsidR="00A46878" w:rsidRPr="00027E49"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  <w:r w:rsidRPr="00027E49">
        <w:rPr>
          <w:rFonts w:ascii="Times New Roman" w:hAnsi="Times New Roman" w:cs="Times New Roman"/>
          <w:sz w:val="28"/>
          <w:szCs w:val="28"/>
        </w:rPr>
        <w:t xml:space="preserve"> в Казахстане</w:t>
      </w:r>
      <w:r w:rsidR="00C8591E" w:rsidRPr="00027E49">
        <w:rPr>
          <w:rFonts w:ascii="Times New Roman" w:hAnsi="Times New Roman" w:cs="Times New Roman"/>
          <w:sz w:val="28"/>
          <w:szCs w:val="28"/>
        </w:rPr>
        <w:t xml:space="preserve"> нацеле</w:t>
      </w:r>
      <w:r w:rsidR="00A46878" w:rsidRPr="00027E49">
        <w:rPr>
          <w:rFonts w:ascii="Times New Roman" w:hAnsi="Times New Roman" w:cs="Times New Roman"/>
          <w:sz w:val="28"/>
          <w:szCs w:val="28"/>
        </w:rPr>
        <w:t>на</w:t>
      </w:r>
      <w:r w:rsidRPr="00027E49">
        <w:rPr>
          <w:rFonts w:ascii="Times New Roman" w:hAnsi="Times New Roman" w:cs="Times New Roman"/>
          <w:sz w:val="28"/>
          <w:szCs w:val="28"/>
        </w:rPr>
        <w:t xml:space="preserve"> на формирование общества, свободного от коррупции, в основе которой лежит не борьба с последствиями, а устранение ее предпосылок. Реализация антикоррупционной политики государства осуществляется профессиональным государственным аппаратом, ориентированным на нужды граждан, в которую  вовлечены также все слои общества.</w:t>
      </w:r>
    </w:p>
    <w:p w:rsidR="00C8591E" w:rsidRPr="00027E49" w:rsidRDefault="00C8591E" w:rsidP="00EF4F58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E49">
        <w:rPr>
          <w:rFonts w:ascii="Times New Roman" w:hAnsi="Times New Roman" w:cs="Times New Roman"/>
          <w:sz w:val="28"/>
          <w:szCs w:val="28"/>
        </w:rPr>
        <w:t>Согласно позиции главы государства наступило время для объединения власти и народа в борьбе с коррупционными проблемами в республике.  Коррупция – это глубоко социальная болезнь. Победить ее можно только общими усилиями. Нужны новые формы общественного контроля и максимальная прозрачность управленческих решений. Для формирования в обществе «нулевой терпимости» должна постоянно проводиться целенаправленная идеологическая работа.</w:t>
      </w:r>
      <w:r w:rsidRPr="00027E49">
        <w:rPr>
          <w:rFonts w:ascii="Times New Roman" w:eastAsia="Times New Roman" w:hAnsi="Times New Roman" w:cs="Times New Roman"/>
          <w:color w:val="000000"/>
          <w:sz w:val="28"/>
          <w:szCs w:val="28"/>
        </w:rPr>
        <w:t>Без наличия у граждан антикоррупционной культуры, стойкого порицания невозможно достижение желаемого иммунитета. Каждый гражданин страны должен понимать, что борьба с коррупцией - дело всего общества.</w:t>
      </w:r>
    </w:p>
    <w:p w:rsidR="008A1B52" w:rsidRPr="00027E49" w:rsidRDefault="008A1B52" w:rsidP="00EF4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E49">
        <w:rPr>
          <w:rFonts w:ascii="Times New Roman" w:hAnsi="Times New Roman" w:cs="Times New Roman"/>
          <w:sz w:val="28"/>
          <w:szCs w:val="28"/>
        </w:rPr>
        <w:t xml:space="preserve">На минимизацию коррупции способствуют также мероприятия, </w:t>
      </w:r>
      <w:r w:rsidR="00A46878" w:rsidRPr="00027E49">
        <w:rPr>
          <w:rFonts w:ascii="Times New Roman" w:hAnsi="Times New Roman" w:cs="Times New Roman"/>
          <w:sz w:val="28"/>
          <w:szCs w:val="28"/>
        </w:rPr>
        <w:t>сегодня проводимые</w:t>
      </w:r>
      <w:r w:rsidRPr="00027E49">
        <w:rPr>
          <w:rFonts w:ascii="Times New Roman" w:hAnsi="Times New Roman" w:cs="Times New Roman"/>
          <w:sz w:val="28"/>
          <w:szCs w:val="28"/>
        </w:rPr>
        <w:t xml:space="preserve"> в Казахстане в сфере развития цифрового правительства и электронных услуг.</w:t>
      </w:r>
    </w:p>
    <w:p w:rsidR="008C23A3" w:rsidRPr="00027E49" w:rsidRDefault="00B50D32" w:rsidP="00027E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7E49">
        <w:rPr>
          <w:rFonts w:ascii="Times New Roman" w:hAnsi="Times New Roman" w:cs="Times New Roman"/>
          <w:b/>
          <w:sz w:val="28"/>
          <w:szCs w:val="28"/>
        </w:rPr>
        <w:tab/>
      </w:r>
      <w:r w:rsidRPr="00027E49">
        <w:rPr>
          <w:rFonts w:ascii="Times New Roman" w:hAnsi="Times New Roman" w:cs="Times New Roman"/>
          <w:b/>
          <w:sz w:val="28"/>
          <w:szCs w:val="28"/>
        </w:rPr>
        <w:tab/>
      </w:r>
      <w:r w:rsidRPr="00027E49">
        <w:rPr>
          <w:rFonts w:ascii="Times New Roman" w:hAnsi="Times New Roman" w:cs="Times New Roman"/>
          <w:b/>
          <w:sz w:val="28"/>
          <w:szCs w:val="28"/>
        </w:rPr>
        <w:tab/>
      </w:r>
      <w:r w:rsidRPr="00027E49">
        <w:rPr>
          <w:rFonts w:ascii="Times New Roman" w:hAnsi="Times New Roman" w:cs="Times New Roman"/>
          <w:b/>
          <w:sz w:val="28"/>
          <w:szCs w:val="28"/>
        </w:rPr>
        <w:tab/>
      </w:r>
      <w:r w:rsidRPr="00027E49">
        <w:rPr>
          <w:rFonts w:ascii="Times New Roman" w:hAnsi="Times New Roman" w:cs="Times New Roman"/>
          <w:b/>
          <w:sz w:val="28"/>
          <w:szCs w:val="28"/>
        </w:rPr>
        <w:tab/>
      </w:r>
      <w:r w:rsidR="00027E49" w:rsidRPr="00027E49">
        <w:rPr>
          <w:rFonts w:ascii="Times New Roman" w:hAnsi="Times New Roman" w:cs="Times New Roman"/>
          <w:b/>
          <w:sz w:val="24"/>
          <w:szCs w:val="24"/>
        </w:rPr>
        <w:t xml:space="preserve">УГД </w:t>
      </w:r>
      <w:r w:rsidR="00505D00" w:rsidRPr="00027E4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8591E" w:rsidRPr="00027E49">
        <w:rPr>
          <w:rFonts w:ascii="Times New Roman" w:hAnsi="Times New Roman" w:cs="Times New Roman"/>
          <w:b/>
          <w:sz w:val="24"/>
          <w:szCs w:val="24"/>
        </w:rPr>
        <w:t>району им.</w:t>
      </w:r>
      <w:r w:rsidR="00027E49" w:rsidRPr="0002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91E" w:rsidRPr="00027E49">
        <w:rPr>
          <w:rFonts w:ascii="Times New Roman" w:hAnsi="Times New Roman" w:cs="Times New Roman"/>
          <w:b/>
          <w:sz w:val="24"/>
          <w:szCs w:val="24"/>
        </w:rPr>
        <w:t>Казыбекби</w:t>
      </w:r>
    </w:p>
    <w:p w:rsidR="0002543D" w:rsidRPr="00027E49" w:rsidRDefault="0002543D" w:rsidP="00B50D32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43D" w:rsidRPr="00027E49" w:rsidRDefault="0002543D" w:rsidP="00B50D32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43D" w:rsidRPr="00027E49" w:rsidRDefault="0002543D" w:rsidP="00B50D32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43D" w:rsidRDefault="0002543D" w:rsidP="00B50D32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49" w:rsidRDefault="00027E49" w:rsidP="00B50D32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49" w:rsidRDefault="00027E49" w:rsidP="00B50D32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E49" w:rsidRPr="00027E49" w:rsidRDefault="00027E49" w:rsidP="00B50D32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43D" w:rsidRPr="00027E49" w:rsidRDefault="0002543D" w:rsidP="00B50D32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4F58" w:rsidRPr="00027E49" w:rsidRDefault="00EF4F58" w:rsidP="00025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EF4F58" w:rsidRDefault="00EF4F58" w:rsidP="00025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027E49" w:rsidRPr="00027E49" w:rsidRDefault="00027E49" w:rsidP="00025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:rsidR="0002543D" w:rsidRPr="00027E49" w:rsidRDefault="0002543D" w:rsidP="000254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7E49">
        <w:rPr>
          <w:rFonts w:ascii="Times New Roman" w:hAnsi="Times New Roman" w:cs="Times New Roman"/>
          <w:b/>
          <w:sz w:val="28"/>
          <w:szCs w:val="28"/>
          <w:lang w:val="kk-KZ"/>
        </w:rPr>
        <w:t>Қазақстан-инвестиция үшін тартымдылығы жағынан жаңа мүмкіндіктер мемлекеті.</w:t>
      </w:r>
    </w:p>
    <w:p w:rsidR="002453C3" w:rsidRPr="00027E49" w:rsidRDefault="0002543D" w:rsidP="00533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E49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сыбайлас жемкорлықтан азат Заманауи құқықтық мемлекет құруда – Мемлекет басымдықтарының </w:t>
      </w:r>
      <w:r w:rsidR="002453C3" w:rsidRPr="00027E49">
        <w:rPr>
          <w:rFonts w:ascii="Times New Roman" w:hAnsi="Times New Roman" w:cs="Times New Roman"/>
          <w:sz w:val="28"/>
          <w:szCs w:val="28"/>
          <w:lang w:val="kk-KZ"/>
        </w:rPr>
        <w:t>негізіне ашықтық, қоғамға</w:t>
      </w:r>
      <w:r w:rsidR="0053310D" w:rsidRPr="00027E49">
        <w:rPr>
          <w:rFonts w:ascii="Times New Roman" w:hAnsi="Times New Roman" w:cs="Times New Roman"/>
          <w:sz w:val="28"/>
          <w:szCs w:val="28"/>
          <w:lang w:val="kk-KZ"/>
        </w:rPr>
        <w:t xml:space="preserve"> есептілік және заңның үстемдігі сияқты қағидаттар салынған.</w:t>
      </w:r>
    </w:p>
    <w:p w:rsidR="00D17C33" w:rsidRPr="00027E49" w:rsidRDefault="00D17C33" w:rsidP="00533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E49">
        <w:rPr>
          <w:rFonts w:ascii="Times New Roman" w:hAnsi="Times New Roman" w:cs="Times New Roman"/>
          <w:sz w:val="28"/>
          <w:szCs w:val="28"/>
          <w:lang w:val="kk-KZ"/>
        </w:rPr>
        <w:t>2015-2025 жылдарға арналған сыбайлас жемкорлыққа қарсы Ұлт жоспары аясында Қазақстанда сыбайласжемкорлыққа қарсы</w:t>
      </w:r>
      <w:r w:rsidR="009B5D71" w:rsidRPr="00027E49">
        <w:rPr>
          <w:rFonts w:ascii="Times New Roman" w:hAnsi="Times New Roman" w:cs="Times New Roman"/>
          <w:sz w:val="28"/>
          <w:szCs w:val="28"/>
          <w:lang w:val="kk-KZ"/>
        </w:rPr>
        <w:t xml:space="preserve"> іс-қимылдың заманауи моделі құрылды.</w:t>
      </w:r>
      <w:r w:rsidR="00421447" w:rsidRPr="00027E49">
        <w:rPr>
          <w:rFonts w:ascii="Times New Roman" w:hAnsi="Times New Roman" w:cs="Times New Roman"/>
          <w:sz w:val="28"/>
          <w:szCs w:val="28"/>
          <w:lang w:val="kk-KZ"/>
        </w:rPr>
        <w:t>Қазақстандағы сыбайлас жемкорлыққа қарсы саясат сыбайлас жемкорлықтан азат қоғамды қалыптастыруға бағытталған, оның негізінде салдармен күрес емес, оның алғышарттарын жою жатыр.</w:t>
      </w:r>
      <w:r w:rsidR="00DF71B9" w:rsidRPr="00027E49"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асыру сыбайлас жемкорлыққа қарсы саясат мемлекет жүзеге асырылады азаматтардың қажеттіліктеріне бағытталған кәсіби мемлекеттік аппарат, оған қоғамның барлық топтары да қатысады.</w:t>
      </w:r>
    </w:p>
    <w:p w:rsidR="004278C5" w:rsidRPr="00027E49" w:rsidRDefault="00C003F6" w:rsidP="00533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E49">
        <w:rPr>
          <w:rFonts w:ascii="Times New Roman" w:hAnsi="Times New Roman" w:cs="Times New Roman"/>
          <w:sz w:val="28"/>
          <w:szCs w:val="28"/>
          <w:lang w:val="kk-KZ"/>
        </w:rPr>
        <w:t>Мемлекет басшысының ұстамына сәйкес республикадағы сыбайлас жемкорлық проблемаларымен қүресте билік пен халықты біріктіруге уақыт келді.</w:t>
      </w:r>
      <w:r w:rsidR="00116A10" w:rsidRPr="00027E49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жемкорлық – бұл терең әлеуметтік ауру. Сіз оны тек ортақ күш-жігермен жеңе аласыз. Қоғамдық бақылаудың жаңа нысандары мен басқару шешімдерінің барынша ашықтығы қажет.</w:t>
      </w:r>
      <w:r w:rsidR="00192809" w:rsidRPr="00027E49">
        <w:rPr>
          <w:rFonts w:ascii="Times New Roman" w:hAnsi="Times New Roman" w:cs="Times New Roman"/>
          <w:sz w:val="28"/>
          <w:szCs w:val="28"/>
          <w:lang w:val="kk-KZ"/>
        </w:rPr>
        <w:t xml:space="preserve">Қоғамда қалыптастыру үшін </w:t>
      </w:r>
      <w:r w:rsidR="00227DC3" w:rsidRPr="00027E4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92809" w:rsidRPr="00027E49">
        <w:rPr>
          <w:rFonts w:ascii="Times New Roman" w:hAnsi="Times New Roman" w:cs="Times New Roman"/>
          <w:sz w:val="28"/>
          <w:szCs w:val="28"/>
          <w:lang w:val="kk-KZ"/>
        </w:rPr>
        <w:t>нөлдік төзімділік</w:t>
      </w:r>
      <w:r w:rsidR="00227DC3" w:rsidRPr="00027E49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92809" w:rsidRPr="00027E49">
        <w:rPr>
          <w:rFonts w:ascii="Times New Roman" w:hAnsi="Times New Roman" w:cs="Times New Roman"/>
          <w:sz w:val="28"/>
          <w:szCs w:val="28"/>
          <w:lang w:val="kk-KZ"/>
        </w:rPr>
        <w:t xml:space="preserve"> керек тұрақты жүргізілуі мақсатты идеологиялық жұмыс. Азаматтардың сыбайлас жемкорлыққа қарсы мәдениеті болмаса, қалаған иммунитетке қол жеткізу мүмкін емес. Еліміздің әрбір азаматы сыбайлас жемкорлыққа қарсы күрес – бүкіл қоғамның ісі екенін түсінуі тиіс.</w:t>
      </w:r>
    </w:p>
    <w:p w:rsidR="00C003F6" w:rsidRDefault="00BD7159" w:rsidP="005331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7E49">
        <w:rPr>
          <w:rFonts w:ascii="Times New Roman" w:hAnsi="Times New Roman" w:cs="Times New Roman"/>
          <w:sz w:val="28"/>
          <w:szCs w:val="28"/>
          <w:lang w:val="kk-KZ"/>
        </w:rPr>
        <w:t>Сыбайлас жемкорлықты азайтуға Қазақстанда цифрлық үкіметті дамыту саласында жүргізіліп жатқан іс-шаралар да ықпал етеді және электрондық қызметтер.</w:t>
      </w:r>
    </w:p>
    <w:p w:rsidR="00027E49" w:rsidRPr="00027E49" w:rsidRDefault="00027E49" w:rsidP="00027E49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27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Қазыбек би ауданы бойынша МКБ </w:t>
      </w:r>
    </w:p>
    <w:p w:rsidR="008B16D1" w:rsidRPr="00027E49" w:rsidRDefault="008B16D1" w:rsidP="00027E4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16D1" w:rsidRPr="00027E49" w:rsidRDefault="008B16D1" w:rsidP="008B16D1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B16D1" w:rsidRPr="00027E49" w:rsidSect="009D1E8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2F" w:rsidRDefault="00D2662F" w:rsidP="00C059F1">
      <w:pPr>
        <w:spacing w:after="0" w:line="240" w:lineRule="auto"/>
      </w:pPr>
      <w:r>
        <w:separator/>
      </w:r>
    </w:p>
  </w:endnote>
  <w:endnote w:type="continuationSeparator" w:id="0">
    <w:p w:rsidR="00D2662F" w:rsidRDefault="00D2662F" w:rsidP="00C0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2F" w:rsidRDefault="00D2662F" w:rsidP="00C059F1">
      <w:pPr>
        <w:spacing w:after="0" w:line="240" w:lineRule="auto"/>
      </w:pPr>
      <w:r>
        <w:separator/>
      </w:r>
    </w:p>
  </w:footnote>
  <w:footnote w:type="continuationSeparator" w:id="0">
    <w:p w:rsidR="00D2662F" w:rsidRDefault="00D2662F" w:rsidP="00C0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F1" w:rsidRDefault="00504C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04C7D" w:rsidRPr="00504C7D" w:rsidRDefault="00504C7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504C7D" w:rsidRPr="00504C7D" w:rsidRDefault="00504C7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027E4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9F1" w:rsidRPr="00C059F1" w:rsidRDefault="00C059F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059F1" w:rsidRPr="00C059F1" w:rsidRDefault="00C059F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06"/>
    <w:rsid w:val="0002543D"/>
    <w:rsid w:val="00027E49"/>
    <w:rsid w:val="00116A10"/>
    <w:rsid w:val="00192809"/>
    <w:rsid w:val="001B5123"/>
    <w:rsid w:val="001F06B7"/>
    <w:rsid w:val="002243E8"/>
    <w:rsid w:val="00227DC3"/>
    <w:rsid w:val="002453C3"/>
    <w:rsid w:val="002A1B2E"/>
    <w:rsid w:val="003638E1"/>
    <w:rsid w:val="003B6BD3"/>
    <w:rsid w:val="003D3930"/>
    <w:rsid w:val="00421447"/>
    <w:rsid w:val="004278C5"/>
    <w:rsid w:val="0048014B"/>
    <w:rsid w:val="004804FA"/>
    <w:rsid w:val="00485DA8"/>
    <w:rsid w:val="00504C7D"/>
    <w:rsid w:val="00505D00"/>
    <w:rsid w:val="0053310D"/>
    <w:rsid w:val="00536D06"/>
    <w:rsid w:val="00547535"/>
    <w:rsid w:val="005C4E76"/>
    <w:rsid w:val="005E7449"/>
    <w:rsid w:val="005F1430"/>
    <w:rsid w:val="00745F98"/>
    <w:rsid w:val="007B4253"/>
    <w:rsid w:val="007C2ED2"/>
    <w:rsid w:val="007E1BCB"/>
    <w:rsid w:val="008A1B52"/>
    <w:rsid w:val="008B16D1"/>
    <w:rsid w:val="008C23A3"/>
    <w:rsid w:val="008E1B9F"/>
    <w:rsid w:val="008F12C6"/>
    <w:rsid w:val="009704C9"/>
    <w:rsid w:val="009B5D71"/>
    <w:rsid w:val="009D1E89"/>
    <w:rsid w:val="00A46878"/>
    <w:rsid w:val="00A603B1"/>
    <w:rsid w:val="00A92F00"/>
    <w:rsid w:val="00B17001"/>
    <w:rsid w:val="00B50D32"/>
    <w:rsid w:val="00B663FF"/>
    <w:rsid w:val="00BD7159"/>
    <w:rsid w:val="00BE4106"/>
    <w:rsid w:val="00C003F6"/>
    <w:rsid w:val="00C059F1"/>
    <w:rsid w:val="00C677EE"/>
    <w:rsid w:val="00C8591E"/>
    <w:rsid w:val="00C93A0F"/>
    <w:rsid w:val="00CB6F58"/>
    <w:rsid w:val="00D17C33"/>
    <w:rsid w:val="00D2662F"/>
    <w:rsid w:val="00DD5459"/>
    <w:rsid w:val="00DF0B74"/>
    <w:rsid w:val="00DF71B9"/>
    <w:rsid w:val="00E03B87"/>
    <w:rsid w:val="00EA5773"/>
    <w:rsid w:val="00EF4F58"/>
    <w:rsid w:val="00F22847"/>
    <w:rsid w:val="00F3111F"/>
    <w:rsid w:val="00F73C46"/>
    <w:rsid w:val="00FB75BA"/>
    <w:rsid w:val="00FE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3A3"/>
    <w:rPr>
      <w:b/>
      <w:bCs/>
    </w:rPr>
  </w:style>
  <w:style w:type="character" w:customStyle="1" w:styleId="zoomme">
    <w:name w:val="zoomme"/>
    <w:basedOn w:val="a0"/>
    <w:rsid w:val="008C23A3"/>
  </w:style>
  <w:style w:type="paragraph" w:styleId="a5">
    <w:name w:val="header"/>
    <w:basedOn w:val="a"/>
    <w:link w:val="a6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F1"/>
  </w:style>
  <w:style w:type="paragraph" w:styleId="a7">
    <w:name w:val="footer"/>
    <w:basedOn w:val="a"/>
    <w:link w:val="a8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23A3"/>
    <w:rPr>
      <w:b/>
      <w:bCs/>
    </w:rPr>
  </w:style>
  <w:style w:type="character" w:customStyle="1" w:styleId="zoomme">
    <w:name w:val="zoomme"/>
    <w:basedOn w:val="a0"/>
    <w:rsid w:val="008C23A3"/>
  </w:style>
  <w:style w:type="paragraph" w:styleId="a5">
    <w:name w:val="header"/>
    <w:basedOn w:val="a"/>
    <w:link w:val="a6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9F1"/>
  </w:style>
  <w:style w:type="paragraph" w:styleId="a7">
    <w:name w:val="footer"/>
    <w:basedOn w:val="a"/>
    <w:link w:val="a8"/>
    <w:uiPriority w:val="99"/>
    <w:unhideWhenUsed/>
    <w:rsid w:val="00C05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A8B4-79DD-4F4E-9296-DBB41FB3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ssmagulov</dc:creator>
  <cp:lastModifiedBy>Салыков Манасбек Кайратулы</cp:lastModifiedBy>
  <cp:revision>2</cp:revision>
  <cp:lastPrinted>2018-12-07T10:16:00Z</cp:lastPrinted>
  <dcterms:created xsi:type="dcterms:W3CDTF">2020-08-27T03:35:00Z</dcterms:created>
  <dcterms:modified xsi:type="dcterms:W3CDTF">2020-08-27T03:35:00Z</dcterms:modified>
</cp:coreProperties>
</file>