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D6AD8" w:rsidTr="001D6AD8">
        <w:tc>
          <w:tcPr>
            <w:tcW w:w="9571" w:type="dxa"/>
            <w:shd w:val="clear" w:color="auto" w:fill="auto"/>
          </w:tcPr>
          <w:tbl>
            <w:tblPr>
              <w:tblW w:w="0" w:type="auto"/>
              <w:tblLayout w:type="fixed"/>
              <w:tblLook w:val="0000" w:firstRow="0" w:lastRow="0" w:firstColumn="0" w:lastColumn="0" w:noHBand="0" w:noVBand="0"/>
            </w:tblPr>
            <w:tblGrid>
              <w:gridCol w:w="9355"/>
            </w:tblGrid>
            <w:tr w:rsidR="00FB4DA0" w:rsidTr="00FB4DA0">
              <w:tblPrEx>
                <w:tblCellMar>
                  <w:top w:w="0" w:type="dxa"/>
                  <w:bottom w:w="0" w:type="dxa"/>
                </w:tblCellMar>
              </w:tblPrEx>
              <w:tc>
                <w:tcPr>
                  <w:tcW w:w="9355" w:type="dxa"/>
                  <w:shd w:val="clear" w:color="auto" w:fill="auto"/>
                </w:tcPr>
                <w:p w:rsidR="00FB4DA0" w:rsidRDefault="00FB4DA0" w:rsidP="00361C54">
                  <w:pPr>
                    <w:pStyle w:val="a3"/>
                    <w:jc w:val="both"/>
                    <w:rPr>
                      <w:rStyle w:val="tlid-translation"/>
                      <w:color w:val="0C0000"/>
                      <w:szCs w:val="28"/>
                      <w:lang w:val="kk-KZ"/>
                    </w:rPr>
                  </w:pPr>
                  <w:r>
                    <w:rPr>
                      <w:rStyle w:val="tlid-translation"/>
                      <w:color w:val="0C0000"/>
                      <w:szCs w:val="28"/>
                      <w:lang w:val="kk-KZ"/>
                    </w:rPr>
                    <w:t>№ исх: ДГД-05-10/6898   от: 05.10.2020</w:t>
                  </w:r>
                </w:p>
                <w:p w:rsidR="00FB4DA0" w:rsidRPr="00FB4DA0" w:rsidRDefault="00FB4DA0" w:rsidP="00361C54">
                  <w:pPr>
                    <w:pStyle w:val="a3"/>
                    <w:jc w:val="both"/>
                    <w:rPr>
                      <w:rStyle w:val="tlid-translation"/>
                      <w:color w:val="0C0000"/>
                      <w:szCs w:val="28"/>
                      <w:lang w:val="kk-KZ"/>
                    </w:rPr>
                  </w:pPr>
                  <w:r>
                    <w:rPr>
                      <w:rStyle w:val="tlid-translation"/>
                      <w:color w:val="0C0000"/>
                      <w:szCs w:val="28"/>
                      <w:lang w:val="kk-KZ"/>
                    </w:rPr>
                    <w:t>№ вх: ДГД-05-10/6898   от: 05.10.2020</w:t>
                  </w:r>
                </w:p>
              </w:tc>
            </w:tr>
          </w:tbl>
          <w:p w:rsidR="001D6AD8" w:rsidRPr="001D6AD8" w:rsidRDefault="001D6AD8" w:rsidP="00361C54">
            <w:pPr>
              <w:pStyle w:val="a3"/>
              <w:jc w:val="both"/>
              <w:rPr>
                <w:rStyle w:val="tlid-translation"/>
                <w:color w:val="0C0000"/>
                <w:szCs w:val="28"/>
                <w:lang w:val="kk-KZ"/>
              </w:rPr>
            </w:pPr>
          </w:p>
        </w:tc>
      </w:tr>
    </w:tbl>
    <w:p w:rsidR="000C2D61" w:rsidRPr="000C2D61" w:rsidRDefault="000C2D61" w:rsidP="00361C54">
      <w:pPr>
        <w:pStyle w:val="a3"/>
        <w:jc w:val="both"/>
        <w:rPr>
          <w:rStyle w:val="tlid-translation"/>
          <w:b/>
          <w:sz w:val="28"/>
          <w:szCs w:val="28"/>
          <w:lang w:val="kk-KZ"/>
        </w:rPr>
      </w:pPr>
      <w:r>
        <w:rPr>
          <w:rStyle w:val="tlid-translation"/>
          <w:sz w:val="28"/>
          <w:szCs w:val="28"/>
          <w:lang w:val="kk-KZ"/>
        </w:rPr>
        <w:t xml:space="preserve">                          </w:t>
      </w:r>
      <w:r w:rsidR="00C74840">
        <w:rPr>
          <w:rStyle w:val="tlid-translation"/>
          <w:sz w:val="28"/>
          <w:szCs w:val="28"/>
          <w:lang w:val="kk-KZ"/>
        </w:rPr>
        <w:t xml:space="preserve">    </w:t>
      </w:r>
      <w:r w:rsidRPr="000C2D61">
        <w:rPr>
          <w:rStyle w:val="tlid-translation"/>
          <w:b/>
          <w:sz w:val="28"/>
          <w:szCs w:val="28"/>
          <w:lang w:val="kk-KZ"/>
        </w:rPr>
        <w:t xml:space="preserve">Сыбайлас </w:t>
      </w:r>
      <w:r w:rsidR="00C74840">
        <w:rPr>
          <w:rStyle w:val="tlid-translation"/>
          <w:b/>
          <w:sz w:val="28"/>
          <w:szCs w:val="28"/>
          <w:lang w:val="kk-KZ"/>
        </w:rPr>
        <w:t>–бұл инфекция</w:t>
      </w:r>
      <w:r w:rsidRPr="000C2D61">
        <w:rPr>
          <w:rStyle w:val="tlid-translation"/>
          <w:b/>
          <w:sz w:val="28"/>
          <w:szCs w:val="28"/>
          <w:lang w:val="kk-KZ"/>
        </w:rPr>
        <w:t xml:space="preserve">. </w:t>
      </w:r>
    </w:p>
    <w:p w:rsidR="00361C54" w:rsidRPr="002F50A0" w:rsidRDefault="00C74840" w:rsidP="00361C54">
      <w:pPr>
        <w:pStyle w:val="a3"/>
        <w:jc w:val="both"/>
        <w:rPr>
          <w:sz w:val="26"/>
          <w:szCs w:val="26"/>
          <w:lang w:val="kk-KZ"/>
        </w:rPr>
      </w:pPr>
      <w:r>
        <w:rPr>
          <w:sz w:val="26"/>
          <w:szCs w:val="26"/>
          <w:lang w:val="kk-KZ"/>
        </w:rPr>
        <w:t xml:space="preserve">      </w:t>
      </w:r>
      <w:r w:rsidR="0022561C">
        <w:rPr>
          <w:sz w:val="26"/>
          <w:szCs w:val="26"/>
          <w:lang w:val="kk-KZ"/>
        </w:rPr>
        <w:t xml:space="preserve">  </w:t>
      </w:r>
      <w:r>
        <w:rPr>
          <w:sz w:val="26"/>
          <w:szCs w:val="26"/>
          <w:lang w:val="kk-KZ"/>
        </w:rPr>
        <w:t xml:space="preserve"> С</w:t>
      </w:r>
      <w:r w:rsidR="00361C54" w:rsidRPr="00C74840">
        <w:rPr>
          <w:sz w:val="26"/>
          <w:szCs w:val="26"/>
          <w:lang w:val="kk-KZ"/>
        </w:rPr>
        <w:t xml:space="preserve">ыбайлас жемқорлық сылып тастайтын сыртқы жара емес, бұл тамырын тереңге жайған, өзге сау органдарын шырмап, тыныс-тіршілігін тарылтатын, сөйтіп олардың толыққанды қызмет етуіне қатер төндіретін қауіпті кесел. </w:t>
      </w:r>
      <w:r w:rsidR="00361C54" w:rsidRPr="002F50A0">
        <w:rPr>
          <w:sz w:val="26"/>
          <w:szCs w:val="26"/>
          <w:lang w:val="kk-KZ"/>
        </w:rPr>
        <w:t>Оны емдемес бұрын аурудың пайда болу, даму, таралу жолдарын біліп, дерттің қозуына қолайлы жағдай тууына жол бермеу керек. Ол үшін бұл ауруға қоғам болып қарсы тұруымыз қажет. Яғни бұқара көпшілік тарапынан сыбайлас жемқорлық көрністеріне қолдан келгенше тосқауыл қойылып, қолында билігі бар азаматтар осы жолда өзгелерге үлгі болуы тиіс. Сонда ғана халық сенімінің үддесінен шығатынымыз сөзсіз. Сыбайлас жемқорлық қылмыстардың белгісімен іс қозғаудың бір негізі-азаматтардың арызы. Әрбір азамат өзінің конституциялық құқығын қорғауға міндетті, Қандай да болмасын «қолы да, жолы да ұзын» адамдар азаматтардың құқығын таптап, заңсыз әрекеттерге баратын болса, әділдікті орнатушы құқық қорғау органдары. «Тура биде туған жоқ, туғанды биде иман жоқ» деп қара қылды қақ жарып, турасын айтып, әділдікке жүгінген қаймана халықтың ұрпағы бүгінгідей өз алдына ел болып, еңсесі биік 50 мемелекеттің қатарына жетуді көздеп отырған шақта сол адами қалып-парасат биігінен көрінуге тиіспіз.</w:t>
      </w:r>
      <w:r w:rsidR="00361C54" w:rsidRPr="002F50A0">
        <w:rPr>
          <w:sz w:val="26"/>
          <w:szCs w:val="26"/>
          <w:lang w:val="kk-KZ"/>
        </w:rPr>
        <w:br/>
        <w:t xml:space="preserve">«Жемқорлыққа қарсы күрес жан-жақты, үздіксіз, ашық әрі әділетті түрде жүргізілуі тиіс. Біз сонда ғана алға қойған биік мақсаттарға қол жеткізе аламыз» деп еді Елбасымыз. Сондықтан қоғамды жегідей жеп жатқан қауіпті індетпен көп болып күресуіміз  қажет. </w:t>
      </w:r>
    </w:p>
    <w:p w:rsidR="00DB2067" w:rsidRPr="002F50A0" w:rsidRDefault="00DB2067" w:rsidP="00361C54">
      <w:pPr>
        <w:pStyle w:val="a3"/>
        <w:jc w:val="both"/>
        <w:rPr>
          <w:sz w:val="26"/>
          <w:szCs w:val="26"/>
          <w:lang w:val="kk-KZ"/>
        </w:rPr>
      </w:pPr>
    </w:p>
    <w:p w:rsidR="00361C54" w:rsidRPr="000C2D61" w:rsidRDefault="00C74840" w:rsidP="007E5030">
      <w:pPr>
        <w:pStyle w:val="a3"/>
        <w:jc w:val="center"/>
        <w:rPr>
          <w:b/>
          <w:sz w:val="26"/>
          <w:szCs w:val="26"/>
        </w:rPr>
      </w:pPr>
      <w:bookmarkStart w:id="0" w:name="_GoBack"/>
      <w:r>
        <w:rPr>
          <w:b/>
          <w:sz w:val="26"/>
          <w:szCs w:val="26"/>
        </w:rPr>
        <w:t>К</w:t>
      </w:r>
      <w:r w:rsidR="007E5030" w:rsidRPr="000C2D61">
        <w:rPr>
          <w:b/>
          <w:sz w:val="26"/>
          <w:szCs w:val="26"/>
        </w:rPr>
        <w:t>оррупции</w:t>
      </w:r>
      <w:r>
        <w:rPr>
          <w:b/>
          <w:sz w:val="26"/>
          <w:szCs w:val="26"/>
        </w:rPr>
        <w:t xml:space="preserve"> - это инфекция</w:t>
      </w:r>
      <w:bookmarkEnd w:id="0"/>
      <w:r w:rsidR="007E5030" w:rsidRPr="000C2D61">
        <w:rPr>
          <w:b/>
          <w:sz w:val="26"/>
          <w:szCs w:val="26"/>
        </w:rPr>
        <w:t>.</w:t>
      </w:r>
    </w:p>
    <w:p w:rsidR="00F555EA" w:rsidRPr="003252E5" w:rsidRDefault="00C74840" w:rsidP="00361C54">
      <w:pPr>
        <w:ind w:firstLine="708"/>
        <w:rPr>
          <w:rFonts w:ascii="Times New Roman" w:hAnsi="Times New Roman" w:cs="Times New Roman"/>
          <w:sz w:val="26"/>
          <w:szCs w:val="26"/>
        </w:rPr>
      </w:pPr>
      <w:r>
        <w:rPr>
          <w:rFonts w:ascii="Times New Roman" w:hAnsi="Times New Roman" w:cs="Times New Roman"/>
          <w:sz w:val="26"/>
          <w:szCs w:val="26"/>
        </w:rPr>
        <w:t>К</w:t>
      </w:r>
      <w:r w:rsidR="00F555EA" w:rsidRPr="003252E5">
        <w:rPr>
          <w:rFonts w:ascii="Times New Roman" w:hAnsi="Times New Roman" w:cs="Times New Roman"/>
          <w:sz w:val="26"/>
          <w:szCs w:val="26"/>
        </w:rPr>
        <w:t xml:space="preserve">оррупция-это не наружная рана, которая сбрасывается, а опасная болезнь, которая может обернуться глубиной корня, повредить другие здоровые органы, сужать жизнедеятельность, тем самым угрожать их полноценному функционированию. Прежде чем его лечить, необходимо знать пути возникновения, развития, распространения заболевания, не допускать возникновения благоприятных условий для возбуждения заболевания. Для этого необходимо противостоять этому заболеванию обществом. То есть, блокирование и коррупции со стороны широких слоев </w:t>
      </w:r>
      <w:r w:rsidR="003C18AE" w:rsidRPr="003252E5">
        <w:rPr>
          <w:rFonts w:ascii="Times New Roman" w:hAnsi="Times New Roman" w:cs="Times New Roman"/>
          <w:sz w:val="26"/>
          <w:szCs w:val="26"/>
        </w:rPr>
        <w:t>населений,</w:t>
      </w:r>
      <w:r w:rsidR="00F555EA" w:rsidRPr="003252E5">
        <w:rPr>
          <w:rFonts w:ascii="Times New Roman" w:hAnsi="Times New Roman" w:cs="Times New Roman"/>
          <w:sz w:val="26"/>
          <w:szCs w:val="26"/>
        </w:rPr>
        <w:t xml:space="preserve"> в этой строке должны быть примером для граждан, имеющих в руках власть. Только тогда мы выходим из веры народа. Одним из оснований для возбуждения дела с признаками коррупционных преступлений является заявление граждан. Каждый гражданин обязан защищать свои конституционные права, какие-либо» длинные руки и дороги " - это правоохранительные органы, устанавливающие справедливость, если они пытаются найти права граждан и ведут к незаконным действиям.</w:t>
      </w:r>
      <w:r w:rsidR="00491BA5" w:rsidRPr="003252E5">
        <w:rPr>
          <w:rFonts w:ascii="Times New Roman" w:hAnsi="Times New Roman" w:cs="Times New Roman"/>
          <w:sz w:val="26"/>
          <w:szCs w:val="26"/>
        </w:rPr>
        <w:t xml:space="preserve"> В то же время, </w:t>
      </w:r>
      <w:r w:rsidR="003C18AE" w:rsidRPr="003252E5">
        <w:rPr>
          <w:rFonts w:ascii="Times New Roman" w:hAnsi="Times New Roman" w:cs="Times New Roman"/>
          <w:sz w:val="26"/>
          <w:szCs w:val="26"/>
        </w:rPr>
        <w:t xml:space="preserve">как и в прошлом году,  в рамках реализации </w:t>
      </w:r>
      <w:r w:rsidR="00491BA5" w:rsidRPr="003252E5">
        <w:rPr>
          <w:rFonts w:ascii="Times New Roman" w:hAnsi="Times New Roman" w:cs="Times New Roman"/>
          <w:sz w:val="26"/>
          <w:szCs w:val="26"/>
        </w:rPr>
        <w:t xml:space="preserve"> "Борьба с коррупцией должна проводиться всесторонне, непрерывно, открыто и справедливо. Только тогда мы </w:t>
      </w:r>
      <w:r w:rsidR="00491BA5" w:rsidRPr="003252E5">
        <w:rPr>
          <w:rFonts w:ascii="Times New Roman" w:hAnsi="Times New Roman" w:cs="Times New Roman"/>
          <w:sz w:val="26"/>
          <w:szCs w:val="26"/>
        </w:rPr>
        <w:lastRenderedPageBreak/>
        <w:t>сможем достичь поставленных целей". Поэтому мы должны бороться с опасной инфекцией, которую мы едим в общество.</w:t>
      </w:r>
    </w:p>
    <w:p w:rsidR="00F555EA" w:rsidRPr="003252E5" w:rsidRDefault="00F555EA" w:rsidP="00361C54">
      <w:pPr>
        <w:ind w:firstLine="708"/>
        <w:rPr>
          <w:rFonts w:ascii="Times New Roman" w:hAnsi="Times New Roman" w:cs="Times New Roman"/>
          <w:sz w:val="26"/>
          <w:szCs w:val="26"/>
        </w:rPr>
      </w:pPr>
    </w:p>
    <w:sectPr w:rsidR="00F555EA" w:rsidRPr="003252E5" w:rsidSect="0097508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82" w:rsidRDefault="00A24382" w:rsidP="001D6AD8">
      <w:pPr>
        <w:spacing w:after="0" w:line="240" w:lineRule="auto"/>
      </w:pPr>
      <w:r>
        <w:separator/>
      </w:r>
    </w:p>
  </w:endnote>
  <w:endnote w:type="continuationSeparator" w:id="0">
    <w:p w:rsidR="00A24382" w:rsidRDefault="00A24382" w:rsidP="001D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82" w:rsidRDefault="00A24382" w:rsidP="001D6AD8">
      <w:pPr>
        <w:spacing w:after="0" w:line="240" w:lineRule="auto"/>
      </w:pPr>
      <w:r>
        <w:separator/>
      </w:r>
    </w:p>
  </w:footnote>
  <w:footnote w:type="continuationSeparator" w:id="0">
    <w:p w:rsidR="00A24382" w:rsidRDefault="00A24382" w:rsidP="001D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D8" w:rsidRDefault="00FB4DA0">
    <w:pPr>
      <w:pStyle w:val="a6"/>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B4DA0" w:rsidRPr="00FB4DA0" w:rsidRDefault="00FB4DA0">
                          <w:pPr>
                            <w:rPr>
                              <w:rFonts w:ascii="Times New Roman" w:hAnsi="Times New Roman" w:cs="Times New Roman"/>
                              <w:color w:val="0C0000"/>
                              <w:sz w:val="14"/>
                            </w:rPr>
                          </w:pPr>
                          <w:r>
                            <w:rPr>
                              <w:rFonts w:ascii="Times New Roman" w:hAnsi="Times New Roman" w:cs="Times New Roman"/>
                              <w:color w:val="0C0000"/>
                              <w:sz w:val="14"/>
                            </w:rPr>
                            <w:t xml:space="preserve">06.10.2020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FB4DA0" w:rsidRPr="00FB4DA0" w:rsidRDefault="00FB4DA0">
                    <w:pPr>
                      <w:rPr>
                        <w:rFonts w:ascii="Times New Roman" w:hAnsi="Times New Roman" w:cs="Times New Roman"/>
                        <w:color w:val="0C0000"/>
                        <w:sz w:val="14"/>
                      </w:rPr>
                    </w:pPr>
                    <w:r>
                      <w:rPr>
                        <w:rFonts w:ascii="Times New Roman" w:hAnsi="Times New Roman" w:cs="Times New Roman"/>
                        <w:color w:val="0C0000"/>
                        <w:sz w:val="14"/>
                      </w:rPr>
                      <w:t xml:space="preserve">06.10.2020 ЕСЭДО ГО (версия 7.20.2)  Копия электронного документа. Положительный результат проверки ЭЦП. </w:t>
                    </w:r>
                  </w:p>
                </w:txbxContent>
              </v:textbox>
            </v:shape>
          </w:pict>
        </mc:Fallback>
      </mc:AlternateContent>
    </w:r>
    <w:r w:rsidR="00C560D4">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AD8" w:rsidRPr="001D6AD8" w:rsidRDefault="001D6AD8">
                          <w:pPr>
                            <w:rPr>
                              <w:rFonts w:ascii="Times New Roman" w:hAnsi="Times New Roman" w:cs="Times New Roman"/>
                              <w:color w:val="0C0000"/>
                              <w:sz w:val="14"/>
                            </w:rPr>
                          </w:pPr>
                          <w:r>
                            <w:rPr>
                              <w:rFonts w:ascii="Times New Roman" w:hAnsi="Times New Roman" w:cs="Times New Roman"/>
                              <w:color w:val="0C0000"/>
                              <w:sz w:val="14"/>
                            </w:rPr>
                            <w:t>02.10.2020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D6AD8" w:rsidRPr="001D6AD8" w:rsidRDefault="001D6AD8">
                    <w:pPr>
                      <w:rPr>
                        <w:rFonts w:ascii="Times New Roman" w:hAnsi="Times New Roman" w:cs="Times New Roman"/>
                        <w:color w:val="0C0000"/>
                        <w:sz w:val="14"/>
                      </w:rPr>
                    </w:pPr>
                    <w:r>
                      <w:rPr>
                        <w:rFonts w:ascii="Times New Roman" w:hAnsi="Times New Roman" w:cs="Times New Roman"/>
                        <w:color w:val="0C0000"/>
                        <w:sz w:val="14"/>
                      </w:rPr>
                      <w:t xml:space="preserve">02.10.2020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EA"/>
    <w:rsid w:val="000103AE"/>
    <w:rsid w:val="00055671"/>
    <w:rsid w:val="000C2D61"/>
    <w:rsid w:val="001804EA"/>
    <w:rsid w:val="001A04D6"/>
    <w:rsid w:val="001D6AD8"/>
    <w:rsid w:val="0022561C"/>
    <w:rsid w:val="002F50A0"/>
    <w:rsid w:val="003178C6"/>
    <w:rsid w:val="003252E5"/>
    <w:rsid w:val="00361C54"/>
    <w:rsid w:val="003C18AE"/>
    <w:rsid w:val="003E5665"/>
    <w:rsid w:val="004570C7"/>
    <w:rsid w:val="00491BA5"/>
    <w:rsid w:val="005A46A0"/>
    <w:rsid w:val="007E5030"/>
    <w:rsid w:val="00975085"/>
    <w:rsid w:val="00A24382"/>
    <w:rsid w:val="00C560D4"/>
    <w:rsid w:val="00C74840"/>
    <w:rsid w:val="00DB2067"/>
    <w:rsid w:val="00E34FA9"/>
    <w:rsid w:val="00E405C7"/>
    <w:rsid w:val="00ED68B4"/>
    <w:rsid w:val="00F555EA"/>
    <w:rsid w:val="00FB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C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1C54"/>
    <w:rPr>
      <w:rFonts w:ascii="Segoe UI" w:hAnsi="Segoe UI" w:cs="Segoe UI"/>
      <w:sz w:val="18"/>
      <w:szCs w:val="18"/>
    </w:rPr>
  </w:style>
  <w:style w:type="character" w:customStyle="1" w:styleId="tlid-translation">
    <w:name w:val="tlid-translation"/>
    <w:rsid w:val="000C2D61"/>
  </w:style>
  <w:style w:type="paragraph" w:styleId="a6">
    <w:name w:val="header"/>
    <w:basedOn w:val="a"/>
    <w:link w:val="a7"/>
    <w:uiPriority w:val="99"/>
    <w:unhideWhenUsed/>
    <w:rsid w:val="001D6A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6AD8"/>
  </w:style>
  <w:style w:type="paragraph" w:styleId="a8">
    <w:name w:val="footer"/>
    <w:basedOn w:val="a"/>
    <w:link w:val="a9"/>
    <w:uiPriority w:val="99"/>
    <w:unhideWhenUsed/>
    <w:rsid w:val="001D6A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C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1C54"/>
    <w:rPr>
      <w:rFonts w:ascii="Segoe UI" w:hAnsi="Segoe UI" w:cs="Segoe UI"/>
      <w:sz w:val="18"/>
      <w:szCs w:val="18"/>
    </w:rPr>
  </w:style>
  <w:style w:type="character" w:customStyle="1" w:styleId="tlid-translation">
    <w:name w:val="tlid-translation"/>
    <w:rsid w:val="000C2D61"/>
  </w:style>
  <w:style w:type="paragraph" w:styleId="a6">
    <w:name w:val="header"/>
    <w:basedOn w:val="a"/>
    <w:link w:val="a7"/>
    <w:uiPriority w:val="99"/>
    <w:unhideWhenUsed/>
    <w:rsid w:val="001D6A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6AD8"/>
  </w:style>
  <w:style w:type="paragraph" w:styleId="a8">
    <w:name w:val="footer"/>
    <w:basedOn w:val="a"/>
    <w:link w:val="a9"/>
    <w:uiPriority w:val="99"/>
    <w:unhideWhenUsed/>
    <w:rsid w:val="001D6A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4464">
      <w:bodyDiv w:val="1"/>
      <w:marLeft w:val="0"/>
      <w:marRight w:val="0"/>
      <w:marTop w:val="0"/>
      <w:marBottom w:val="0"/>
      <w:divBdr>
        <w:top w:val="none" w:sz="0" w:space="0" w:color="auto"/>
        <w:left w:val="none" w:sz="0" w:space="0" w:color="auto"/>
        <w:bottom w:val="none" w:sz="0" w:space="0" w:color="auto"/>
        <w:right w:val="none" w:sz="0" w:space="0" w:color="auto"/>
      </w:divBdr>
    </w:div>
    <w:div w:id="672731970">
      <w:bodyDiv w:val="1"/>
      <w:marLeft w:val="0"/>
      <w:marRight w:val="0"/>
      <w:marTop w:val="0"/>
      <w:marBottom w:val="0"/>
      <w:divBdr>
        <w:top w:val="none" w:sz="0" w:space="0" w:color="auto"/>
        <w:left w:val="none" w:sz="0" w:space="0" w:color="auto"/>
        <w:bottom w:val="none" w:sz="0" w:space="0" w:color="auto"/>
        <w:right w:val="none" w:sz="0" w:space="0" w:color="auto"/>
      </w:divBdr>
    </w:div>
    <w:div w:id="1194733913">
      <w:bodyDiv w:val="1"/>
      <w:marLeft w:val="0"/>
      <w:marRight w:val="0"/>
      <w:marTop w:val="0"/>
      <w:marBottom w:val="0"/>
      <w:divBdr>
        <w:top w:val="none" w:sz="0" w:space="0" w:color="auto"/>
        <w:left w:val="none" w:sz="0" w:space="0" w:color="auto"/>
        <w:bottom w:val="none" w:sz="0" w:space="0" w:color="auto"/>
        <w:right w:val="none" w:sz="0" w:space="0" w:color="auto"/>
      </w:divBdr>
    </w:div>
    <w:div w:id="18174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Досанова Гульдана Талгатовна</dc:creator>
  <cp:lastModifiedBy>Шкребляк Алексей Игоревич</cp:lastModifiedBy>
  <cp:revision>2</cp:revision>
  <cp:lastPrinted>2020-04-21T08:16:00Z</cp:lastPrinted>
  <dcterms:created xsi:type="dcterms:W3CDTF">2020-10-06T03:10:00Z</dcterms:created>
  <dcterms:modified xsi:type="dcterms:W3CDTF">2020-10-06T03:10:00Z</dcterms:modified>
</cp:coreProperties>
</file>