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9571"/>
      </w:tblGrid>
      <w:tr w:rsidR="00CF4E71" w14:paraId="70059B2B" w14:textId="77777777" w:rsidTr="00CF4E71">
        <w:tblPrEx>
          <w:tblCellMar>
            <w:top w:w="0" w:type="dxa"/>
            <w:bottom w:w="0" w:type="dxa"/>
          </w:tblCellMar>
        </w:tblPrEx>
        <w:tc>
          <w:tcPr>
            <w:tcW w:w="9571" w:type="dxa"/>
            <w:shd w:val="clear" w:color="auto" w:fill="auto"/>
          </w:tcPr>
          <w:p w14:paraId="10E3AFE3" w14:textId="77777777" w:rsidR="00CF4E71" w:rsidRDefault="00CF4E71" w:rsidP="0042035B">
            <w:pPr>
              <w:spacing w:after="0" w:line="240" w:lineRule="auto"/>
              <w:jc w:val="center"/>
              <w:rPr>
                <w:rFonts w:ascii="Times New Roman" w:hAnsi="Times New Roman" w:cs="Times New Roman"/>
                <w:color w:val="0C0000"/>
                <w:sz w:val="24"/>
                <w:szCs w:val="28"/>
              </w:rPr>
            </w:pPr>
            <w:bookmarkStart w:id="0" w:name="_GoBack"/>
            <w:bookmarkEnd w:id="0"/>
            <w:r>
              <w:rPr>
                <w:rFonts w:ascii="Times New Roman" w:hAnsi="Times New Roman" w:cs="Times New Roman"/>
                <w:color w:val="0C0000"/>
                <w:sz w:val="24"/>
                <w:szCs w:val="28"/>
              </w:rPr>
              <w:t>№ исх: ДГД-05-10/8188   от: 11.11.2020</w:t>
            </w:r>
          </w:p>
          <w:p w14:paraId="112FC0D6" w14:textId="09DF40FB" w:rsidR="00CF4E71" w:rsidRPr="00CF4E71" w:rsidRDefault="00CF4E71" w:rsidP="0042035B">
            <w:pPr>
              <w:spacing w:after="0" w:line="240" w:lineRule="auto"/>
              <w:jc w:val="center"/>
              <w:rPr>
                <w:rFonts w:ascii="Times New Roman" w:hAnsi="Times New Roman" w:cs="Times New Roman"/>
                <w:color w:val="0C0000"/>
                <w:sz w:val="24"/>
                <w:szCs w:val="28"/>
              </w:rPr>
            </w:pPr>
            <w:r>
              <w:rPr>
                <w:rFonts w:ascii="Times New Roman" w:hAnsi="Times New Roman" w:cs="Times New Roman"/>
                <w:color w:val="0C0000"/>
                <w:sz w:val="24"/>
                <w:szCs w:val="28"/>
              </w:rPr>
              <w:t>№ вх: ДГД-05-10/8188   от: 11.11.2020</w:t>
            </w:r>
          </w:p>
        </w:tc>
      </w:tr>
    </w:tbl>
    <w:p w14:paraId="47146688" w14:textId="77777777" w:rsidR="00CF0FEF" w:rsidRPr="00FD59E7" w:rsidRDefault="00DA174F" w:rsidP="004203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w:t>
      </w:r>
      <w:r w:rsidR="00FD59E7" w:rsidRPr="00FD59E7">
        <w:rPr>
          <w:rFonts w:ascii="Times New Roman" w:hAnsi="Times New Roman" w:cs="Times New Roman"/>
          <w:b/>
          <w:sz w:val="28"/>
          <w:szCs w:val="28"/>
        </w:rPr>
        <w:t>ведения об иностранных средствах</w:t>
      </w:r>
    </w:p>
    <w:p w14:paraId="74AE42F3" w14:textId="77777777" w:rsidR="00FD59E7" w:rsidRDefault="00FD59E7" w:rsidP="0042035B">
      <w:pPr>
        <w:spacing w:after="0" w:line="240" w:lineRule="auto"/>
        <w:jc w:val="both"/>
        <w:rPr>
          <w:rFonts w:ascii="Times New Roman" w:hAnsi="Times New Roman" w:cs="Times New Roman"/>
          <w:sz w:val="28"/>
          <w:szCs w:val="28"/>
        </w:rPr>
      </w:pPr>
      <w:r w:rsidRPr="00FD59E7">
        <w:rPr>
          <w:rFonts w:ascii="Times New Roman" w:hAnsi="Times New Roman" w:cs="Times New Roman"/>
          <w:sz w:val="28"/>
          <w:szCs w:val="28"/>
        </w:rPr>
        <w:t>Физические и юридические лица, в течение 10 рабочих дней после заключения сделки, будут обязаны представлять уведомление, с обязательным заполнением данных о подлежащих получению денег и имущества от иностранных государств, международных и иностранных организаций, ино</w:t>
      </w:r>
      <w:r w:rsidR="00425181">
        <w:rPr>
          <w:rFonts w:ascii="Times New Roman" w:hAnsi="Times New Roman" w:cs="Times New Roman"/>
          <w:sz w:val="28"/>
          <w:szCs w:val="28"/>
        </w:rPr>
        <w:t>странцев, лиц без гражданства.</w:t>
      </w:r>
      <w:r w:rsidR="00425181">
        <w:rPr>
          <w:rFonts w:ascii="Times New Roman" w:hAnsi="Times New Roman" w:cs="Times New Roman"/>
          <w:sz w:val="28"/>
          <w:szCs w:val="28"/>
        </w:rPr>
        <w:br/>
      </w:r>
      <w:r w:rsidRPr="00FD59E7">
        <w:rPr>
          <w:rFonts w:ascii="Times New Roman" w:hAnsi="Times New Roman" w:cs="Times New Roman"/>
          <w:sz w:val="28"/>
          <w:szCs w:val="28"/>
        </w:rPr>
        <w:t>Кроме того, не позднее 15 числа второго месяца, следующего за отчетным кварталом, физические и юридические лица должны будут представлять в органы государственных доходов сведения о получении и расходовании денег и (или) иного имущества, полученных от иностранных государств, международных и иностранных организаций, иностранцев, лиц без гражданства.</w:t>
      </w:r>
    </w:p>
    <w:p w14:paraId="5C4B526C" w14:textId="77777777" w:rsidR="0054080C" w:rsidRDefault="0054080C" w:rsidP="0042035B">
      <w:pPr>
        <w:spacing w:after="0" w:line="240" w:lineRule="auto"/>
        <w:jc w:val="both"/>
        <w:rPr>
          <w:rFonts w:ascii="Times New Roman" w:hAnsi="Times New Roman" w:cs="Times New Roman"/>
          <w:b/>
          <w:sz w:val="28"/>
          <w:szCs w:val="28"/>
        </w:rPr>
      </w:pPr>
    </w:p>
    <w:p w14:paraId="50A5D3AC" w14:textId="77777777" w:rsidR="0042035B" w:rsidRPr="005569FF" w:rsidRDefault="0042035B" w:rsidP="0042035B">
      <w:pPr>
        <w:spacing w:after="0" w:line="240" w:lineRule="auto"/>
        <w:jc w:val="both"/>
        <w:rPr>
          <w:rFonts w:ascii="Times New Roman" w:hAnsi="Times New Roman" w:cs="Times New Roman"/>
          <w:b/>
          <w:sz w:val="28"/>
          <w:szCs w:val="28"/>
        </w:rPr>
      </w:pPr>
    </w:p>
    <w:p w14:paraId="04B6508B" w14:textId="77777777" w:rsidR="00FD59E7" w:rsidRPr="0054080C" w:rsidRDefault="00FD59E7" w:rsidP="0042035B">
      <w:pPr>
        <w:spacing w:after="0" w:line="240" w:lineRule="auto"/>
        <w:jc w:val="center"/>
        <w:rPr>
          <w:rFonts w:ascii="Times New Roman" w:hAnsi="Times New Roman" w:cs="Times New Roman"/>
          <w:b/>
          <w:sz w:val="28"/>
          <w:szCs w:val="28"/>
          <w:lang w:val="kk-KZ"/>
        </w:rPr>
      </w:pPr>
      <w:r w:rsidRPr="0054080C">
        <w:rPr>
          <w:rFonts w:ascii="Times New Roman" w:hAnsi="Times New Roman" w:cs="Times New Roman"/>
          <w:b/>
          <w:sz w:val="28"/>
          <w:szCs w:val="28"/>
          <w:lang w:val="kk-KZ"/>
        </w:rPr>
        <w:t>Шетелдік қаражат туралы мәліметтер</w:t>
      </w:r>
    </w:p>
    <w:p w14:paraId="613C9CEA" w14:textId="77777777" w:rsidR="00425181" w:rsidRDefault="00FD59E7" w:rsidP="0042035B">
      <w:pPr>
        <w:spacing w:after="0" w:line="240" w:lineRule="auto"/>
        <w:jc w:val="both"/>
        <w:rPr>
          <w:rFonts w:ascii="Times New Roman" w:hAnsi="Times New Roman" w:cs="Times New Roman"/>
          <w:sz w:val="28"/>
          <w:szCs w:val="28"/>
          <w:lang w:val="kk-KZ"/>
        </w:rPr>
      </w:pPr>
      <w:r w:rsidRPr="0054080C">
        <w:rPr>
          <w:rFonts w:ascii="Times New Roman" w:hAnsi="Times New Roman" w:cs="Times New Roman"/>
          <w:sz w:val="28"/>
          <w:szCs w:val="28"/>
          <w:lang w:val="kk-KZ"/>
        </w:rPr>
        <w:t>Жеке және заңды тұлғалар, мәміле жасалғаннан кейін 10 жұмыс күні ішінде шет мемлекеттерден алынуға жататын ақша мен мүлік туралы деректерді міндетті түрде толтыра отырып</w:t>
      </w:r>
      <w:r w:rsidR="00425181" w:rsidRPr="0054080C">
        <w:rPr>
          <w:rFonts w:ascii="Times New Roman" w:hAnsi="Times New Roman" w:cs="Times New Roman"/>
          <w:sz w:val="28"/>
          <w:szCs w:val="28"/>
          <w:lang w:val="kk-KZ"/>
        </w:rPr>
        <w:t xml:space="preserve"> </w:t>
      </w:r>
      <w:r w:rsidR="00425181" w:rsidRPr="0054080C">
        <w:rPr>
          <w:lang w:val="kk-KZ"/>
        </w:rPr>
        <w:t xml:space="preserve"> </w:t>
      </w:r>
      <w:r w:rsidR="00425181" w:rsidRPr="0054080C">
        <w:rPr>
          <w:rFonts w:ascii="Times New Roman" w:hAnsi="Times New Roman" w:cs="Times New Roman"/>
          <w:sz w:val="28"/>
          <w:szCs w:val="28"/>
          <w:lang w:val="kk-KZ"/>
        </w:rPr>
        <w:t>және шетелдік ұйымдардың, шетелдіктердің, азаматтығы жоқ адамдардың құқықтары мен бостандықтары туралы</w:t>
      </w:r>
      <w:r w:rsidRPr="0054080C">
        <w:rPr>
          <w:rFonts w:ascii="Times New Roman" w:hAnsi="Times New Roman" w:cs="Times New Roman"/>
          <w:sz w:val="28"/>
          <w:szCs w:val="28"/>
          <w:lang w:val="kk-KZ"/>
        </w:rPr>
        <w:t xml:space="preserve"> хабарлама беруге міндетті.</w:t>
      </w:r>
    </w:p>
    <w:p w14:paraId="6D5CB497" w14:textId="77777777" w:rsidR="00425181" w:rsidRDefault="00425181" w:rsidP="0042035B">
      <w:pPr>
        <w:spacing w:after="0" w:line="240" w:lineRule="auto"/>
        <w:jc w:val="both"/>
        <w:rPr>
          <w:rFonts w:ascii="Times New Roman" w:hAnsi="Times New Roman" w:cs="Times New Roman"/>
          <w:sz w:val="28"/>
          <w:szCs w:val="28"/>
          <w:lang w:val="kk-KZ"/>
        </w:rPr>
      </w:pPr>
      <w:r w:rsidRPr="00425181">
        <w:rPr>
          <w:rFonts w:ascii="Times New Roman" w:hAnsi="Times New Roman" w:cs="Times New Roman"/>
          <w:sz w:val="28"/>
          <w:szCs w:val="28"/>
          <w:lang w:val="kk-KZ"/>
        </w:rPr>
        <w:t>Сонымен қатар,</w:t>
      </w:r>
      <w:r w:rsidRPr="00425181">
        <w:rPr>
          <w:lang w:val="kk-KZ"/>
        </w:rPr>
        <w:t xml:space="preserve"> </w:t>
      </w:r>
      <w:r w:rsidRPr="00425181">
        <w:rPr>
          <w:rFonts w:ascii="Times New Roman" w:hAnsi="Times New Roman" w:cs="Times New Roman"/>
          <w:sz w:val="28"/>
          <w:szCs w:val="28"/>
          <w:lang w:val="kk-KZ"/>
        </w:rPr>
        <w:t>есепті тоқсаннан кейінгі екінші айдың 15-күнінен кешіктірмей,</w:t>
      </w:r>
      <w:r w:rsidRPr="00425181">
        <w:rPr>
          <w:lang w:val="kk-KZ"/>
        </w:rPr>
        <w:t xml:space="preserve"> </w:t>
      </w:r>
      <w:r w:rsidRPr="00425181">
        <w:rPr>
          <w:rFonts w:ascii="Times New Roman" w:hAnsi="Times New Roman" w:cs="Times New Roman"/>
          <w:sz w:val="28"/>
          <w:szCs w:val="28"/>
          <w:lang w:val="kk-KZ"/>
        </w:rPr>
        <w:t>жеке және заңды тұлғалар Мемлекеттік кіріс органдарына ақшаны және (немесе) шетелдік ұйымдардан, шетелдіктерден, азаматтығы жоқ адамдардан алынған ақша өзге де мүлікті алу және жұмсау туралы</w:t>
      </w:r>
      <w:r w:rsidRPr="00425181">
        <w:rPr>
          <w:lang w:val="kk-KZ"/>
        </w:rPr>
        <w:t xml:space="preserve"> </w:t>
      </w:r>
      <w:r w:rsidRPr="00425181">
        <w:rPr>
          <w:rFonts w:ascii="Times New Roman" w:hAnsi="Times New Roman" w:cs="Times New Roman"/>
          <w:sz w:val="28"/>
          <w:szCs w:val="28"/>
          <w:lang w:val="kk-KZ"/>
        </w:rPr>
        <w:t>мәліметтер беруге тиіс.</w:t>
      </w:r>
    </w:p>
    <w:p w14:paraId="1889012A" w14:textId="77777777" w:rsidR="0042035B" w:rsidRDefault="0042035B" w:rsidP="0042035B">
      <w:pPr>
        <w:spacing w:after="0" w:line="240" w:lineRule="auto"/>
        <w:jc w:val="both"/>
        <w:rPr>
          <w:rFonts w:ascii="Times New Roman" w:hAnsi="Times New Roman" w:cs="Times New Roman"/>
          <w:sz w:val="28"/>
          <w:szCs w:val="28"/>
          <w:lang w:val="kk-KZ"/>
        </w:rPr>
      </w:pPr>
    </w:p>
    <w:p w14:paraId="5AFE68EB" w14:textId="77777777" w:rsidR="0042035B" w:rsidRDefault="0042035B" w:rsidP="0042035B">
      <w:pPr>
        <w:spacing w:after="0" w:line="240" w:lineRule="auto"/>
        <w:jc w:val="both"/>
        <w:rPr>
          <w:rFonts w:ascii="Times New Roman" w:hAnsi="Times New Roman" w:cs="Times New Roman"/>
          <w:sz w:val="28"/>
          <w:szCs w:val="28"/>
          <w:lang w:val="kk-KZ"/>
        </w:rPr>
      </w:pPr>
    </w:p>
    <w:p w14:paraId="6D0BF634" w14:textId="77777777" w:rsidR="0042035B" w:rsidRDefault="0042035B" w:rsidP="0042035B">
      <w:pPr>
        <w:spacing w:after="0" w:line="240" w:lineRule="auto"/>
        <w:jc w:val="both"/>
        <w:rPr>
          <w:rFonts w:ascii="Times New Roman" w:hAnsi="Times New Roman" w:cs="Times New Roman"/>
          <w:sz w:val="28"/>
          <w:szCs w:val="28"/>
          <w:lang w:val="kk-KZ"/>
        </w:rPr>
      </w:pPr>
    </w:p>
    <w:p w14:paraId="7EF12C3D" w14:textId="77777777" w:rsidR="0042035B" w:rsidRPr="0042035B" w:rsidRDefault="0042035B" w:rsidP="0042035B">
      <w:pPr>
        <w:spacing w:after="0" w:line="240" w:lineRule="auto"/>
        <w:jc w:val="center"/>
        <w:rPr>
          <w:rFonts w:ascii="Times New Roman" w:hAnsi="Times New Roman" w:cs="Times New Roman"/>
          <w:b/>
          <w:sz w:val="28"/>
          <w:szCs w:val="28"/>
          <w:lang w:val="kk-KZ"/>
        </w:rPr>
      </w:pPr>
      <w:r w:rsidRPr="0042035B">
        <w:rPr>
          <w:rFonts w:ascii="Times New Roman" w:hAnsi="Times New Roman" w:cs="Times New Roman"/>
          <w:b/>
          <w:sz w:val="28"/>
          <w:szCs w:val="28"/>
          <w:lang w:val="kk-KZ"/>
        </w:rPr>
        <w:t>Information about foreign funds</w:t>
      </w:r>
    </w:p>
    <w:p w14:paraId="053B0A0A" w14:textId="77777777" w:rsidR="0042035B" w:rsidRPr="0042035B" w:rsidRDefault="0042035B" w:rsidP="0042035B">
      <w:pPr>
        <w:spacing w:after="0" w:line="240" w:lineRule="auto"/>
        <w:jc w:val="both"/>
        <w:rPr>
          <w:rFonts w:ascii="Times New Roman" w:hAnsi="Times New Roman" w:cs="Times New Roman"/>
          <w:sz w:val="28"/>
          <w:szCs w:val="28"/>
          <w:lang w:val="kk-KZ"/>
        </w:rPr>
      </w:pPr>
      <w:r w:rsidRPr="0042035B">
        <w:rPr>
          <w:rFonts w:ascii="Times New Roman" w:hAnsi="Times New Roman" w:cs="Times New Roman"/>
          <w:sz w:val="28"/>
          <w:szCs w:val="28"/>
          <w:lang w:val="kk-KZ"/>
        </w:rPr>
        <w:t>Individuals and legal entities, within 10 working days after the conclusion of the transaction, will be obliged to submit a notification, with the obligatory filling in of data on the money and property to be received from foreign states, international and foreign organizations, foreigners, stateless persons.</w:t>
      </w:r>
    </w:p>
    <w:p w14:paraId="44FCC812" w14:textId="77777777" w:rsidR="0042035B" w:rsidRPr="00425181" w:rsidRDefault="0042035B" w:rsidP="0042035B">
      <w:pPr>
        <w:spacing w:after="0" w:line="240" w:lineRule="auto"/>
        <w:jc w:val="both"/>
        <w:rPr>
          <w:rFonts w:ascii="Times New Roman" w:hAnsi="Times New Roman" w:cs="Times New Roman"/>
          <w:sz w:val="28"/>
          <w:szCs w:val="28"/>
          <w:lang w:val="kk-KZ"/>
        </w:rPr>
      </w:pPr>
      <w:r w:rsidRPr="0042035B">
        <w:rPr>
          <w:rFonts w:ascii="Times New Roman" w:hAnsi="Times New Roman" w:cs="Times New Roman"/>
          <w:sz w:val="28"/>
          <w:szCs w:val="28"/>
          <w:lang w:val="kk-KZ"/>
        </w:rPr>
        <w:t>In addition, no later than the 15th day of the second month following the reporting quarter, individuals and legal entities will have to submit to the state revenue authorities information on the receipt and spending of money and (or) other property received from foreign states, international and foreign organizations, foreigners. , stateless persons.</w:t>
      </w:r>
    </w:p>
    <w:sectPr w:rsidR="0042035B" w:rsidRPr="00425181" w:rsidSect="00CF0FEF">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067FF" w14:textId="77777777" w:rsidR="00BD7C5F" w:rsidRDefault="00BD7C5F" w:rsidP="00F03F07">
      <w:pPr>
        <w:spacing w:after="0" w:line="240" w:lineRule="auto"/>
      </w:pPr>
      <w:r>
        <w:separator/>
      </w:r>
    </w:p>
  </w:endnote>
  <w:endnote w:type="continuationSeparator" w:id="0">
    <w:p w14:paraId="5FC06287" w14:textId="77777777" w:rsidR="00BD7C5F" w:rsidRDefault="00BD7C5F" w:rsidP="00F03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A84A4" w14:textId="77777777" w:rsidR="00BD7C5F" w:rsidRDefault="00BD7C5F" w:rsidP="00F03F07">
      <w:pPr>
        <w:spacing w:after="0" w:line="240" w:lineRule="auto"/>
      </w:pPr>
      <w:r>
        <w:separator/>
      </w:r>
    </w:p>
  </w:footnote>
  <w:footnote w:type="continuationSeparator" w:id="0">
    <w:p w14:paraId="250A77E0" w14:textId="77777777" w:rsidR="00BD7C5F" w:rsidRDefault="00BD7C5F" w:rsidP="00F03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73045" w14:textId="6480D268" w:rsidR="00F03F07" w:rsidRDefault="00FB4B97">
    <w:pPr>
      <w:pStyle w:val="a3"/>
    </w:pPr>
    <w:r>
      <w:rPr>
        <w:noProof/>
      </w:rPr>
      <mc:AlternateContent>
        <mc:Choice Requires="wps">
          <w:drawing>
            <wp:anchor distT="0" distB="0" distL="114300" distR="114300" simplePos="0" relativeHeight="251659264" behindDoc="0" locked="0" layoutInCell="1" allowOverlap="1" wp14:anchorId="05C231DF" wp14:editId="5F65EEA3">
              <wp:simplePos x="0" y="0"/>
              <wp:positionH relativeFrom="column">
                <wp:posOffset>6099175</wp:posOffset>
              </wp:positionH>
              <wp:positionV relativeFrom="paragraph">
                <wp:posOffset>619760</wp:posOffset>
              </wp:positionV>
              <wp:extent cx="381000" cy="8018780"/>
              <wp:effectExtent l="0" t="254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C602E6" w14:textId="3C8B5216" w:rsidR="00CF4E71" w:rsidRPr="00CF4E71" w:rsidRDefault="00CF4E71">
                          <w:pPr>
                            <w:rPr>
                              <w:rFonts w:ascii="Times New Roman" w:hAnsi="Times New Roman" w:cs="Times New Roman"/>
                              <w:color w:val="0C0000"/>
                              <w:sz w:val="14"/>
                            </w:rPr>
                          </w:pPr>
                          <w:r>
                            <w:rPr>
                              <w:rFonts w:ascii="Times New Roman" w:hAnsi="Times New Roman" w:cs="Times New Roman"/>
                              <w:color w:val="0C0000"/>
                              <w:sz w:val="14"/>
                            </w:rPr>
                            <w:t xml:space="preserve">16.11.2020 ЕСЭДО ГО (версия 7.20.2)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231DF" id="_x0000_t202" coordsize="21600,21600" o:spt="202" path="m,l,21600r21600,l21600,xe">
              <v:stroke joinstyle="miter"/>
              <v:path gradientshapeok="t" o:connecttype="rect"/>
            </v:shapetype>
            <v:shape id="Text Box 3" o:spid="_x0000_s1026" type="#_x0000_t202" style="position:absolute;margin-left:480.25pt;margin-top:48.8pt;width:30pt;height:6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z3BgIAAPIDAAAOAAAAZHJzL2Uyb0RvYy54bWysU8Fu2zAMvQ/YPwi6L7bTbPGMOEWXIsOA&#10;rhvQ7gNkWbaF2aJGKbHz96PkNAu62zAdBFEkn/geqc3tNPTsqNBpMCXPFilnykiotWlL/uN5/y7n&#10;zHlhatGDUSU/Kcdvt2/fbEZbqCV00NcKGYEYV4y25J33tkgSJzs1CLcAqww5G8BBeDKxTWoUI6EP&#10;fbJM0w/JCFhbBKmco9v72cm3Eb9plPTfmsYpz/qSU20+7hj3KuzJdiOKFoXttDyXIf6hikFoQ49e&#10;oO6FF+yA+i+oQUsEB41fSBgSaBotVeRAbLL0FZunTlgVuZA4zl5kcv8PVj4evyPTdcmXnBkxUIue&#10;1eTZJ5jYTVBntK6goCdLYX6ia+pyZOrsA8ifjhnYdcK06g4Rxk6JmqrLQmZylTrjuABSjV+hpmfE&#10;wUMEmhocgnQkBiN06tLp0plQiqTLmzxLU/JIcuVplq/z2LpEFC/ZFp3/rGBg4VBypM5HdHF8cD5U&#10;I4qXkPCYg17Xe9330cC22vXIjoKmZB9XJPAqrDch2EBImxHDTaQZmM0c/VRNZ9kqqE9EGGGeOvol&#10;dAj7ck1URhq6krtfB4GKs/6LId0+ZqtVmNJorN6vl2Tgtae69ggjO6BZ9pzNx52fJ/tgUbcdPTZ3&#10;ysAdad3oKENoylzYuXQarKjO+ROEyb22Y9Sfr7r9DQAA//8DAFBLAwQUAAYACAAAACEAzZtf1t8A&#10;AAAMAQAADwAAAGRycy9kb3ducmV2LnhtbEyPwU7DMBBE70j8g7VI3KhNCqaEOFVB4oRUiRL17MZL&#10;HBqvo9hNA1+Pc4Lb7M5o9m2xnlzHRhxC60nB7UIAQ6q9aalRUH283qyAhajJ6M4TKvjGAOvy8qLQ&#10;ufFnesdxFxuWSijkWoGNsc85D7VFp8PC90jJ+/SD0zGNQ8PNoM+p3HU8E0Jyp1tKF6zu8cVifdyd&#10;nIJR/FT1Unv+tv2S1XFjs+dxu1fq+mraPAGLOMW/MMz4CR3KxHTwJzKBdQoepbhP0SQeJLA5ILJ5&#10;c0hqKcUd8LLg/58ofwEAAP//AwBQSwECLQAUAAYACAAAACEAtoM4kv4AAADhAQAAEwAAAAAAAAAA&#10;AAAAAAAAAAAAW0NvbnRlbnRfVHlwZXNdLnhtbFBLAQItABQABgAIAAAAIQA4/SH/1gAAAJQBAAAL&#10;AAAAAAAAAAAAAAAAAC8BAABfcmVscy8ucmVsc1BLAQItABQABgAIAAAAIQDLGAz3BgIAAPIDAAAO&#10;AAAAAAAAAAAAAAAAAC4CAABkcnMvZTJvRG9jLnhtbFBLAQItABQABgAIAAAAIQDNm1/W3wAAAAwB&#10;AAAPAAAAAAAAAAAAAAAAAGAEAABkcnMvZG93bnJldi54bWxQSwUGAAAAAAQABADzAAAAbAUAAAAA&#10;" stroked="f">
              <v:textbox style="layout-flow:vertical;mso-layout-flow-alt:bottom-to-top">
                <w:txbxContent>
                  <w:p w14:paraId="46C602E6" w14:textId="3C8B5216" w:rsidR="00CF4E71" w:rsidRPr="00CF4E71" w:rsidRDefault="00CF4E71">
                    <w:pPr>
                      <w:rPr>
                        <w:rFonts w:ascii="Times New Roman" w:hAnsi="Times New Roman" w:cs="Times New Roman"/>
                        <w:color w:val="0C0000"/>
                        <w:sz w:val="14"/>
                      </w:rPr>
                    </w:pPr>
                    <w:r>
                      <w:rPr>
                        <w:rFonts w:ascii="Times New Roman" w:hAnsi="Times New Roman" w:cs="Times New Roman"/>
                        <w:color w:val="0C0000"/>
                        <w:sz w:val="14"/>
                      </w:rPr>
                      <w:t xml:space="preserve">16.11.2020 ЕСЭДО ГО (версия 7.20.2)  Копия электронного документа. Положительный результат проверки ЭЦП.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C568874" wp14:editId="00D59C1B">
              <wp:simplePos x="0" y="0"/>
              <wp:positionH relativeFrom="column">
                <wp:posOffset>6099175</wp:posOffset>
              </wp:positionH>
              <wp:positionV relativeFrom="paragraph">
                <wp:posOffset>619760</wp:posOffset>
              </wp:positionV>
              <wp:extent cx="381000" cy="8018780"/>
              <wp:effectExtent l="3175" t="635"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DA733" w14:textId="77777777" w:rsidR="00F03F07" w:rsidRPr="00F03F07" w:rsidRDefault="00F03F07">
                          <w:pPr>
                            <w:rPr>
                              <w:rFonts w:ascii="Times New Roman" w:hAnsi="Times New Roman" w:cs="Times New Roman"/>
                              <w:color w:val="0C0000"/>
                              <w:sz w:val="14"/>
                            </w:rPr>
                          </w:pPr>
                          <w:r>
                            <w:rPr>
                              <w:rFonts w:ascii="Times New Roman" w:hAnsi="Times New Roman" w:cs="Times New Roman"/>
                              <w:color w:val="0C0000"/>
                              <w:sz w:val="14"/>
                            </w:rPr>
                            <w:t xml:space="preserve">25.04.2019 ЕСЭДО ГО (версия 7.23.0)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68874" id="Text Box 1" o:spid="_x0000_s1027" type="#_x0000_t202" style="position:absolute;margin-left:480.25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EsxBwIAAPkDAAAOAAAAZHJzL2Uyb0RvYy54bWysU8GO0zAQvSPxD5bvNEkpbImarpauipCW&#10;BWmXD3AcJ7FwPGbsNunfM3a6pYIbwgfL45l5nvdmvLmdBsOOCr0GW/FikXOmrIRG267i35/3b9ac&#10;+SBsIwxYVfGT8vx2+/rVZnSlWkIPplHICMT6cnQV70NwZZZ52atB+AU4ZcnZAg4ikIld1qAYCX0w&#10;2TLP32cjYOMQpPKebu9nJ98m/LZVMnxtW68CMxWn2kLaMe113LPtRpQdCtdreS5D/EMVg9CWHr1A&#10;3Ysg2AH1X1CDlgge2rCQMGTQtlqqxIHYFPkfbJ564VTiQuJ4d5HJ/z9Y+Xj8hkw31DvOrBioRc9q&#10;CuwjTKyI6ozOlxT05CgsTHQdIyNT7x5A/vDMwq4XtlN3iDD2SjRUXcrMrlJnHB9B6vELNPSMOARI&#10;QFOLQwQkMRihU5dOl87EUiRdvl0XeU4eSa51Xqxv1ql1mShfsh368EnBwOKh4kidT+ji+OAD8aDQ&#10;l5BUPRjd7LUxycCu3hlkR0FTsk8rUqcUfx1mbAy2ENNmd7xJNCOzmWOY6ums51m9GpoT8UaYh48+&#10;Cx3ivrwhRiPNXsX9z4NAxZn5bEm+D8VqFYc1Gat3N0sy8NpTX3uElT3QSAfO5uMuzAN+cKi7nh6b&#10;G2bhjiRvdVIj9mYu7MyA5isxPv+FOMDXdor6/WO3vwAAAP//AwBQSwMEFAAGAAgAAAAhAM2bX9bf&#10;AAAADAEAAA8AAABkcnMvZG93bnJldi54bWxMj8FOwzAQRO9I/IO1SNyoTQqmhDhVQeKEVIkS9ezG&#10;Sxwar6PYTQNfj3OC2+zOaPZtsZ5cx0YcQutJwe1CAEOqvWmpUVB9vN6sgIWoyejOEyr4xgDr8vKi&#10;0LnxZ3rHcRcblkoo5FqBjbHPOQ+1RafDwvdIyfv0g9MxjUPDzaDPqdx1PBNCcqdbShes7vHFYn3c&#10;nZyCUfxU9VJ7/rb9ktVxY7PncbtX6vpq2jwBizjFvzDM+AkdysR08CcygXUKHqW4T9EkHiSwOSCy&#10;eXNIainFHfCy4P+fKH8BAAD//wMAUEsBAi0AFAAGAAgAAAAhALaDOJL+AAAA4QEAABMAAAAAAAAA&#10;AAAAAAAAAAAAAFtDb250ZW50X1R5cGVzXS54bWxQSwECLQAUAAYACAAAACEAOP0h/9YAAACUAQAA&#10;CwAAAAAAAAAAAAAAAAAvAQAAX3JlbHMvLnJlbHNQSwECLQAUAAYACAAAACEA6IxLMQcCAAD5AwAA&#10;DgAAAAAAAAAAAAAAAAAuAgAAZHJzL2Uyb0RvYy54bWxQSwECLQAUAAYACAAAACEAzZtf1t8AAAAM&#10;AQAADwAAAAAAAAAAAAAAAABhBAAAZHJzL2Rvd25yZXYueG1sUEsFBgAAAAAEAAQA8wAAAG0FAAAA&#10;AA==&#10;" stroked="f">
              <v:textbox style="layout-flow:vertical;mso-layout-flow-alt:bottom-to-top">
                <w:txbxContent>
                  <w:p w14:paraId="7EBDA733" w14:textId="77777777" w:rsidR="00F03F07" w:rsidRPr="00F03F07" w:rsidRDefault="00F03F07">
                    <w:pPr>
                      <w:rPr>
                        <w:rFonts w:ascii="Times New Roman" w:hAnsi="Times New Roman" w:cs="Times New Roman"/>
                        <w:color w:val="0C0000"/>
                        <w:sz w:val="14"/>
                      </w:rPr>
                    </w:pPr>
                    <w:r>
                      <w:rPr>
                        <w:rFonts w:ascii="Times New Roman" w:hAnsi="Times New Roman" w:cs="Times New Roman"/>
                        <w:color w:val="0C0000"/>
                        <w:sz w:val="14"/>
                      </w:rPr>
                      <w:t xml:space="preserve">25.04.2019 ЕСЭДО ГО (версия 7.23.0)  Копия электронного документа. Положительный результат проверки ЭЦП.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9E7"/>
    <w:rsid w:val="0005274E"/>
    <w:rsid w:val="00106F29"/>
    <w:rsid w:val="0030224B"/>
    <w:rsid w:val="003A3AE1"/>
    <w:rsid w:val="0042035B"/>
    <w:rsid w:val="00425181"/>
    <w:rsid w:val="00476A42"/>
    <w:rsid w:val="004F2831"/>
    <w:rsid w:val="0054080C"/>
    <w:rsid w:val="005569FF"/>
    <w:rsid w:val="00710F84"/>
    <w:rsid w:val="00B32B9E"/>
    <w:rsid w:val="00B636FC"/>
    <w:rsid w:val="00BD7C5F"/>
    <w:rsid w:val="00CF0FEF"/>
    <w:rsid w:val="00CF4E71"/>
    <w:rsid w:val="00D45CAE"/>
    <w:rsid w:val="00DA174F"/>
    <w:rsid w:val="00E84E3B"/>
    <w:rsid w:val="00F03F07"/>
    <w:rsid w:val="00F50ADF"/>
    <w:rsid w:val="00F8493B"/>
    <w:rsid w:val="00FB4B97"/>
    <w:rsid w:val="00FB72C3"/>
    <w:rsid w:val="00FD5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BC25F"/>
  <w15:docId w15:val="{BB03918B-C96B-48D9-8AB6-284BFB3B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3F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3F07"/>
  </w:style>
  <w:style w:type="paragraph" w:styleId="a5">
    <w:name w:val="footer"/>
    <w:basedOn w:val="a"/>
    <w:link w:val="a6"/>
    <w:uiPriority w:val="99"/>
    <w:unhideWhenUsed/>
    <w:rsid w:val="00F03F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3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gskakova</dc:creator>
  <cp:lastModifiedBy>Данилова Наталья Андреевна</cp:lastModifiedBy>
  <cp:revision>2</cp:revision>
  <dcterms:created xsi:type="dcterms:W3CDTF">2020-11-16T03:55:00Z</dcterms:created>
  <dcterms:modified xsi:type="dcterms:W3CDTF">2020-11-16T03:55:00Z</dcterms:modified>
</cp:coreProperties>
</file>