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0F63" w:rsidTr="002F0F6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0F63" w:rsidRDefault="002F0F63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ДГД-05-10/2908   от: 30.04.2020</w:t>
            </w:r>
          </w:p>
          <w:p w:rsidR="002F0F63" w:rsidRPr="002F0F63" w:rsidRDefault="002F0F63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ДГД-05-10/2908   от: 30.04.2020</w:t>
            </w:r>
          </w:p>
        </w:tc>
      </w:tr>
    </w:tbl>
    <w:p w:rsidR="008E7347" w:rsidRPr="0090020A" w:rsidRDefault="008E7347" w:rsidP="001862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</w:t>
      </w:r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ай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r w:rsidR="007231A2" w:rsidRPr="007231A2">
        <w:rPr>
          <w:b/>
          <w:color w:val="222222"/>
          <w:sz w:val="28"/>
          <w:szCs w:val="28"/>
        </w:rPr>
        <w:t>(БЖТ)</w:t>
      </w:r>
      <w:r w:rsidR="007231A2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</w:t>
      </w:r>
      <w:proofErr w:type="gramStart"/>
      <w:r w:rsidRPr="0090020A">
        <w:rPr>
          <w:color w:val="222222"/>
          <w:sz w:val="28"/>
          <w:szCs w:val="28"/>
        </w:rPr>
        <w:t>андар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gramEnd"/>
      <w:r w:rsidRPr="0090020A">
        <w:rPr>
          <w:color w:val="222222"/>
          <w:sz w:val="28"/>
          <w:szCs w:val="28"/>
        </w:rPr>
        <w:t>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БТЖ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 xml:space="preserve">40 % - </w:t>
      </w:r>
      <w:proofErr w:type="spellStart"/>
      <w:r w:rsidR="008E7347" w:rsidRPr="0090020A">
        <w:rPr>
          <w:color w:val="222222"/>
          <w:sz w:val="28"/>
          <w:szCs w:val="28"/>
        </w:rPr>
        <w:t>міндетті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сақтандыру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қорына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аударымдар</w:t>
      </w:r>
      <w:proofErr w:type="spellEnd"/>
      <w:r w:rsidR="008E7347"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18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56CA6" w:rsidRDefault="00756CA6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187416">
        <w:rPr>
          <w:b/>
          <w:color w:val="222222"/>
          <w:sz w:val="28"/>
          <w:szCs w:val="28"/>
        </w:rPr>
        <w:t>Что же дает применение ЕСП</w:t>
      </w:r>
      <w:bookmarkEnd w:id="0"/>
      <w:r w:rsidRPr="00187416">
        <w:rPr>
          <w:b/>
          <w:color w:val="222222"/>
          <w:sz w:val="28"/>
          <w:szCs w:val="28"/>
        </w:rPr>
        <w:t xml:space="preserve"> 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 xml:space="preserve"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Уплата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7231A2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>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Плательщики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не предоставляют налоговой отчетности.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состоять из следующих долей:</w:t>
      </w:r>
    </w:p>
    <w:p w:rsidR="00187416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>10% на индивидуальный подоходный налог;</w:t>
      </w:r>
      <w:r w:rsidR="008E7347" w:rsidRPr="0090020A">
        <w:rPr>
          <w:color w:val="222222"/>
          <w:sz w:val="28"/>
          <w:szCs w:val="28"/>
        </w:rPr>
        <w:br/>
        <w:t>-30% пенсионный взнос в ЕНПФ;</w:t>
      </w:r>
      <w:r w:rsidR="008E7347" w:rsidRPr="0090020A">
        <w:rPr>
          <w:color w:val="222222"/>
          <w:sz w:val="28"/>
          <w:szCs w:val="28"/>
        </w:rPr>
        <w:br/>
        <w:t>-40% отчисления в ФОМС;</w:t>
      </w:r>
      <w:r w:rsidR="008E7347" w:rsidRPr="0090020A">
        <w:rPr>
          <w:color w:val="222222"/>
          <w:sz w:val="28"/>
          <w:szCs w:val="28"/>
        </w:rPr>
        <w:br/>
        <w:t>-20 % социальное отчисление в ГФСС</w:t>
      </w:r>
    </w:p>
    <w:p w:rsidR="006A1565" w:rsidRDefault="0090020A" w:rsidP="00186265">
      <w:pPr>
        <w:pStyle w:val="a3"/>
        <w:shd w:val="clear" w:color="auto" w:fill="FFFFFF"/>
        <w:spacing w:before="0" w:beforeAutospacing="0" w:after="0" w:afterAutospacing="0"/>
        <w:jc w:val="right"/>
      </w:pPr>
      <w:r w:rsidRPr="00187416">
        <w:rPr>
          <w:b/>
        </w:rPr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DB" w:rsidRDefault="004670DB" w:rsidP="002F0F63">
      <w:pPr>
        <w:spacing w:after="0" w:line="240" w:lineRule="auto"/>
      </w:pPr>
      <w:r>
        <w:separator/>
      </w:r>
    </w:p>
  </w:endnote>
  <w:endnote w:type="continuationSeparator" w:id="0">
    <w:p w:rsidR="004670DB" w:rsidRDefault="004670DB" w:rsidP="002F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DB" w:rsidRDefault="004670DB" w:rsidP="002F0F63">
      <w:pPr>
        <w:spacing w:after="0" w:line="240" w:lineRule="auto"/>
      </w:pPr>
      <w:r>
        <w:separator/>
      </w:r>
    </w:p>
  </w:footnote>
  <w:footnote w:type="continuationSeparator" w:id="0">
    <w:p w:rsidR="004670DB" w:rsidRDefault="004670DB" w:rsidP="002F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3" w:rsidRDefault="002F0F6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F63" w:rsidRPr="002F0F63" w:rsidRDefault="002F0F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30.04.2020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F0F63" w:rsidRPr="002F0F63" w:rsidRDefault="002F0F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30.04.2020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1031C7"/>
    <w:rsid w:val="0015302A"/>
    <w:rsid w:val="00186265"/>
    <w:rsid w:val="00187416"/>
    <w:rsid w:val="002F0F63"/>
    <w:rsid w:val="00366456"/>
    <w:rsid w:val="003C6F3A"/>
    <w:rsid w:val="003D3EDC"/>
    <w:rsid w:val="004670DB"/>
    <w:rsid w:val="004C7B9D"/>
    <w:rsid w:val="00611D31"/>
    <w:rsid w:val="006A1565"/>
    <w:rsid w:val="00716685"/>
    <w:rsid w:val="007231A2"/>
    <w:rsid w:val="00756CA6"/>
    <w:rsid w:val="008448F5"/>
    <w:rsid w:val="008C4CA6"/>
    <w:rsid w:val="008E7347"/>
    <w:rsid w:val="0090020A"/>
    <w:rsid w:val="009D0446"/>
    <w:rsid w:val="00A3294B"/>
    <w:rsid w:val="00AB2EFB"/>
    <w:rsid w:val="00C35A90"/>
    <w:rsid w:val="00C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F63"/>
  </w:style>
  <w:style w:type="paragraph" w:styleId="a8">
    <w:name w:val="footer"/>
    <w:basedOn w:val="a"/>
    <w:link w:val="a9"/>
    <w:uiPriority w:val="99"/>
    <w:unhideWhenUsed/>
    <w:rsid w:val="002F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F63"/>
  </w:style>
  <w:style w:type="paragraph" w:styleId="a8">
    <w:name w:val="footer"/>
    <w:basedOn w:val="a"/>
    <w:link w:val="a9"/>
    <w:uiPriority w:val="99"/>
    <w:unhideWhenUsed/>
    <w:rsid w:val="002F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2020-05-05T05:58:00Z</dcterms:created>
  <dcterms:modified xsi:type="dcterms:W3CDTF">2020-05-05T05:58:00Z</dcterms:modified>
</cp:coreProperties>
</file>